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4674D" w14:textId="77777777" w:rsidR="00612442" w:rsidRDefault="00612442" w:rsidP="00612442">
      <w:pPr>
        <w:rPr>
          <w:color w:val="984806"/>
          <w:sz w:val="22"/>
          <w:szCs w:val="22"/>
        </w:rPr>
      </w:pPr>
      <w:r w:rsidRPr="00815F46">
        <w:rPr>
          <w:sz w:val="22"/>
          <w:szCs w:val="22"/>
        </w:rPr>
        <w:t>Where necessary, to identify the applicable parties under the following clauses, “Contractor” shall mean “Seller,” “Contracting Officer” shall mean “Lockheed Martin Procurement Representative,” “Contract” means this subcontract and “Government” means “Lockheed Martin.”  However, the words “Government” and “Contracting Officer” do not change: (1) when a right, act, authorization or obligation can be granted or performed only by the Government or the Prime Contract Contracting Officer or duly authorized representative, including but not limited to (i) audit rights to Seller’s proprietary business records or (ii) any indemnification or limitation of liability obligation, which obligation shall remain with the Government; (2) when title to property is to be transferred directly to the Government, and (3) when the Government is granted ownership or other rights to Seller’s intellectual property or technical data</w:t>
      </w:r>
      <w:r w:rsidRPr="00815F46">
        <w:rPr>
          <w:color w:val="984806"/>
          <w:sz w:val="22"/>
          <w:szCs w:val="22"/>
        </w:rPr>
        <w:t xml:space="preserve">. </w:t>
      </w:r>
    </w:p>
    <w:p w14:paraId="102E4103" w14:textId="77777777" w:rsidR="007433FE" w:rsidRDefault="007433FE" w:rsidP="00612442">
      <w:pPr>
        <w:rPr>
          <w:color w:val="984806"/>
          <w:sz w:val="22"/>
          <w:szCs w:val="22"/>
        </w:rPr>
      </w:pPr>
    </w:p>
    <w:p w14:paraId="677833F3" w14:textId="77777777" w:rsidR="007433FE" w:rsidRPr="007433FE" w:rsidRDefault="007433FE" w:rsidP="007433FE">
      <w:pPr>
        <w:rPr>
          <w:color w:val="984806"/>
          <w:sz w:val="22"/>
          <w:szCs w:val="22"/>
        </w:rPr>
      </w:pPr>
      <w:r w:rsidRPr="007433FE">
        <w:rPr>
          <w:color w:val="984806"/>
          <w:sz w:val="22"/>
          <w:szCs w:val="22"/>
        </w:rPr>
        <w:t>If the date or substance of any of the clauses listed below is different from the date or substance of the clause incorporated in the CorpDoc(s) referenced by number herein, the date or substance of the clause incorporated by said Prime Contract shall apply instead.</w:t>
      </w:r>
    </w:p>
    <w:p w14:paraId="3C261FFC" w14:textId="77777777" w:rsidR="007433FE" w:rsidRPr="00815F46" w:rsidRDefault="007433FE" w:rsidP="00612442">
      <w:pPr>
        <w:rPr>
          <w:color w:val="984806"/>
          <w:sz w:val="22"/>
          <w:szCs w:val="22"/>
        </w:rPr>
      </w:pPr>
    </w:p>
    <w:p w14:paraId="1B9BECC9" w14:textId="1EE6EB3E" w:rsidR="003A3D25" w:rsidRDefault="003A3D25" w:rsidP="00612442">
      <w:pPr>
        <w:rPr>
          <w:b/>
          <w:color w:val="FF0000"/>
          <w:sz w:val="22"/>
          <w:szCs w:val="22"/>
        </w:rPr>
      </w:pPr>
    </w:p>
    <w:p w14:paraId="335C0D37" w14:textId="766E5C4C" w:rsidR="0023024E" w:rsidRDefault="0023024E" w:rsidP="0023024E">
      <w:pPr>
        <w:pStyle w:val="Heading1"/>
      </w:pPr>
      <w:r w:rsidRPr="00815F46">
        <w:t>F</w:t>
      </w:r>
      <w:r>
        <w:t>ull-Text</w:t>
      </w:r>
      <w:r w:rsidRPr="00815F46">
        <w:t xml:space="preserve"> Clauses</w:t>
      </w:r>
    </w:p>
    <w:p w14:paraId="28F396DA" w14:textId="77777777" w:rsidR="0023024E" w:rsidRDefault="0023024E" w:rsidP="0023024E"/>
    <w:p w14:paraId="1588EFAB" w14:textId="77777777" w:rsidR="001B43BD" w:rsidRDefault="001B43BD" w:rsidP="001B43BD">
      <w:pPr>
        <w:rPr>
          <w:b/>
          <w:bCs/>
        </w:rPr>
      </w:pPr>
      <w:r w:rsidRPr="001B43BD">
        <w:rPr>
          <w:b/>
          <w:bCs/>
        </w:rPr>
        <w:t>ARTICLE VIII: CONFIDENTIAL INFORMATION</w:t>
      </w:r>
    </w:p>
    <w:p w14:paraId="4539A452" w14:textId="77777777" w:rsidR="001B43BD" w:rsidRPr="001B43BD" w:rsidRDefault="001B43BD" w:rsidP="001B43BD">
      <w:pPr>
        <w:rPr>
          <w:b/>
          <w:bCs/>
        </w:rPr>
      </w:pPr>
    </w:p>
    <w:p w14:paraId="415F3954" w14:textId="77777777" w:rsidR="001B43BD" w:rsidRDefault="001B43BD" w:rsidP="001B43BD">
      <w:r>
        <w:t>A. Definitions</w:t>
      </w:r>
    </w:p>
    <w:p w14:paraId="70366B08" w14:textId="77777777" w:rsidR="001B43BD" w:rsidRDefault="001B43BD" w:rsidP="001B43BD"/>
    <w:p w14:paraId="7D272CEB" w14:textId="77777777" w:rsidR="001B43BD" w:rsidRDefault="001B43BD" w:rsidP="001B43BD">
      <w:r>
        <w:t>“Disclosing Party” means the NSC, PAH, or the Government who discloses Confidential Information as contemplated by the subsequent Paragraphs.</w:t>
      </w:r>
    </w:p>
    <w:p w14:paraId="702FDC9D" w14:textId="77777777" w:rsidR="001B43BD" w:rsidRDefault="001B43BD" w:rsidP="001B43BD"/>
    <w:p w14:paraId="62F338AB" w14:textId="77777777" w:rsidR="001B43BD" w:rsidRDefault="001B43BD" w:rsidP="001B43BD">
      <w:r>
        <w:t>“Receiving Party” means the NSC, PAH, or the Government who receives Confidential Information disclosed by a Disclosing Party.</w:t>
      </w:r>
    </w:p>
    <w:p w14:paraId="732B13E8" w14:textId="77777777" w:rsidR="001B43BD" w:rsidRDefault="001B43BD" w:rsidP="001B43BD"/>
    <w:p w14:paraId="3517451A" w14:textId="529985E8" w:rsidR="001B43BD" w:rsidRDefault="001B43BD" w:rsidP="001B43BD">
      <w:r>
        <w:t>“Confidential Information” means information and materials of a Disclosing Party which are designated as confidential or as a Trade Secret in writing by such Disclosing Party, whether by letter or by use of an appropriate stamp or legend, prior to or at the same time any such information or materials are disclosed by such Disclosing Party to the Receiving Party. Notwithstanding the foregoing, materials and other information which are orally, visually, or electronically disclosed by a Disclosing Party, or are disclosed in writing without an appropriate letter, stamp, or legend, shall constitute Confidential Information or a Trade Secret if such Disclosing Party, within thirty (30) calendar days after such disclosure, delivers to the Receiving Party a written document or documents describing the material or information and indicating that it is confidential or a Trade Secret, provided that any disclosure of information by the Receiving Party prior to receipt of such notice shall not constitute a breach by the Receiving Party of its obligations under this Paragraph. “Confidential Information” also includes any information, and materials considered a Trade Secret by the NSC, or the PAH. “Trade Secret” means all forms and types of financial, business, scientific, technical, economic, or engineering or otherwise proprietary information, including, but not limited to, patterns, plans, compilations, program devices, formulas, designs, prototypes, methods, techniques, processes, procedures, programs, or codes, whether tangible or intangible, and whether or how stored, compiled, or memorialized physically, electronically, graphically, photographically, or in writing if –</w:t>
      </w:r>
    </w:p>
    <w:p w14:paraId="58C2CF02" w14:textId="77777777" w:rsidR="001B43BD" w:rsidRDefault="001B43BD" w:rsidP="001B43BD">
      <w:r>
        <w:lastRenderedPageBreak/>
        <w:t>(a) The owner thereof has taken reasonable measures to keep such information secret; and</w:t>
      </w:r>
    </w:p>
    <w:p w14:paraId="78785659" w14:textId="77777777" w:rsidR="00B06B56" w:rsidRDefault="00B06B56" w:rsidP="001B43BD"/>
    <w:p w14:paraId="448C7464" w14:textId="77777777" w:rsidR="001B43BD" w:rsidRDefault="001B43BD" w:rsidP="001B43BD">
      <w:r>
        <w:t>(b) The information derives independent economic value, actual or potential, from not being generally known to, and not being readily ascertainable through proper means by, the public.</w:t>
      </w:r>
    </w:p>
    <w:p w14:paraId="51791D9F" w14:textId="77777777" w:rsidR="00B06B56" w:rsidRDefault="00B06B56" w:rsidP="001B43BD"/>
    <w:p w14:paraId="5B59F30C" w14:textId="77777777" w:rsidR="001B43BD" w:rsidRDefault="001B43BD" w:rsidP="001B43BD">
      <w:r>
        <w:t>B. Exchange of Information:</w:t>
      </w:r>
    </w:p>
    <w:p w14:paraId="6D6F1195" w14:textId="77777777" w:rsidR="00B06B56" w:rsidRDefault="00B06B56" w:rsidP="001B43BD"/>
    <w:p w14:paraId="24CE0195" w14:textId="77777777" w:rsidR="001B43BD" w:rsidRDefault="001B43BD" w:rsidP="001B43BD">
      <w:r>
        <w:t>The Government may from time to time disclose Government Confidential Information to the NSC for use by the NSC, or the PAH in connection with particular projects, and the NSC or the PAH may from time to time disclose information that is a Trade Secret or Confidential Information to the Government in connection with an Industry Day, RPP, project proposal, Prototype Project Order, PPOA, or performance there under. Neither the Government nor the NSC nor the PAH shall be obligated to transfer Confidential Information or Trade Secrets independently developed by the Government the PAH or the NSC absent an express written agreement between the Parties providing the terms and conditions for such disclosure.</w:t>
      </w:r>
    </w:p>
    <w:p w14:paraId="4EF74FDF" w14:textId="77777777" w:rsidR="00B06B56" w:rsidRDefault="00B06B56" w:rsidP="001B43BD"/>
    <w:p w14:paraId="0E1F6C07" w14:textId="77777777" w:rsidR="001B43BD" w:rsidRDefault="001B43BD" w:rsidP="001B43BD">
      <w:r>
        <w:t>C. Confidentiality and Authorized Disclosure:</w:t>
      </w:r>
    </w:p>
    <w:p w14:paraId="5DC84C8F" w14:textId="77777777" w:rsidR="00B06B56" w:rsidRDefault="00B06B56" w:rsidP="001B43BD"/>
    <w:p w14:paraId="667FF32D" w14:textId="77777777" w:rsidR="001B43BD" w:rsidRDefault="001B43BD" w:rsidP="001B43BD">
      <w:r>
        <w:t>The Receiving Party agrees, to the extent permitted by law, that Confidential Information and Trade Secrets shall remain the property of the Disclosing Party (no one shall disclose unless they have the right to do so), and that, unless otherwise agreed to by the Disclosing Party, Confidential Information and Trade Secrets shall not be disclosed, divulged, or otherwise communicated by it to third parties or used by it for any purposes other than in connection with specified project efforts and the licenses granted in Article X, Patent Rights, and Article XI, Data Rights, provided that the duty to protect such “Confidential Information” and “Trade Secrets” shall not extend to materials or information that:</w:t>
      </w:r>
    </w:p>
    <w:p w14:paraId="448B4DE1" w14:textId="77777777" w:rsidR="00B06B56" w:rsidRDefault="00B06B56" w:rsidP="001B43BD"/>
    <w:p w14:paraId="55A0ECBF" w14:textId="77777777" w:rsidR="001B43BD" w:rsidRDefault="001B43BD" w:rsidP="001B43BD">
      <w:r>
        <w:t>(i) Are received or become available without restriction to the Receiving Party under a proper, separate agreement,</w:t>
      </w:r>
    </w:p>
    <w:p w14:paraId="016FFA12" w14:textId="77777777" w:rsidR="00B06B56" w:rsidRDefault="00B06B56" w:rsidP="001B43BD"/>
    <w:p w14:paraId="19A74EB4" w14:textId="77777777" w:rsidR="001B43BD" w:rsidRDefault="001B43BD" w:rsidP="001B43BD">
      <w:r>
        <w:t>(ii) Are not identified with a suitable notice or legend per Article entitled "Confidential Information" herein,</w:t>
      </w:r>
    </w:p>
    <w:p w14:paraId="4DBBF952" w14:textId="77777777" w:rsidR="00B06B56" w:rsidRDefault="00B06B56" w:rsidP="001B43BD"/>
    <w:p w14:paraId="428317C6" w14:textId="77777777" w:rsidR="001B43BD" w:rsidRDefault="001B43BD" w:rsidP="001B43BD">
      <w:r>
        <w:t>(iii) Are lawfully in possession of the Receiving Party without such restriction to the Receiving Party at the time of disclosure thereof as demonstrated by prior written records,</w:t>
      </w:r>
    </w:p>
    <w:p w14:paraId="473A0F43" w14:textId="77777777" w:rsidR="00B06B56" w:rsidRDefault="00B06B56" w:rsidP="001B43BD"/>
    <w:p w14:paraId="3A33CC3D" w14:textId="77777777" w:rsidR="001B43BD" w:rsidRDefault="001B43BD" w:rsidP="001B43BD">
      <w:r>
        <w:t>(iv) Are or later become part of the public domain through no fault of the Receiving Party,</w:t>
      </w:r>
    </w:p>
    <w:p w14:paraId="50DA28EB" w14:textId="77777777" w:rsidR="00B06B56" w:rsidRDefault="00B06B56" w:rsidP="001B43BD"/>
    <w:p w14:paraId="702F1AAC" w14:textId="77777777" w:rsidR="001B43BD" w:rsidRDefault="001B43BD" w:rsidP="001B43BD">
      <w:r>
        <w:t>(v) Are received by the Receiving Party from a third party having no obligation of confidentiality to the Disclosing Party that made the disclosure,</w:t>
      </w:r>
    </w:p>
    <w:p w14:paraId="03FBDA99" w14:textId="77777777" w:rsidR="00B06B56" w:rsidRDefault="00B06B56" w:rsidP="001B43BD"/>
    <w:p w14:paraId="5A1F2282" w14:textId="77777777" w:rsidR="001B43BD" w:rsidRDefault="001B43BD" w:rsidP="001B43BD">
      <w:r>
        <w:t>(vi) Are developed independently by the Receiving Party without use of Confidential Information or Trade Secrets as evidenced by written records,</w:t>
      </w:r>
    </w:p>
    <w:p w14:paraId="798AE19D" w14:textId="77777777" w:rsidR="00B06B56" w:rsidRDefault="00B06B56" w:rsidP="001B43BD"/>
    <w:p w14:paraId="777BAFF6" w14:textId="77777777" w:rsidR="001B43BD" w:rsidRDefault="001B43BD" w:rsidP="001B43BD">
      <w:r>
        <w:lastRenderedPageBreak/>
        <w:t>(vii) Are required by law or regulation to be disclosed; provided, however, that the Receiving Party has provided written notice to the Disclosing Party promptly so as to enable such Disclosing Party to seek a protective order or otherwise prevent disclosure of such information.</w:t>
      </w:r>
    </w:p>
    <w:p w14:paraId="3A419640" w14:textId="77777777" w:rsidR="00B06B56" w:rsidRDefault="00B06B56" w:rsidP="001B43BD"/>
    <w:p w14:paraId="5F1A6F4B" w14:textId="77777777" w:rsidR="001B43BD" w:rsidRDefault="001B43BD" w:rsidP="001B43BD">
      <w:r>
        <w:t>D. Return of Proprietary Information:</w:t>
      </w:r>
    </w:p>
    <w:p w14:paraId="59514180" w14:textId="77777777" w:rsidR="00B06B56" w:rsidRDefault="00B06B56" w:rsidP="001B43BD"/>
    <w:p w14:paraId="2734A180" w14:textId="27267F8C" w:rsidR="001B43BD" w:rsidRDefault="001B43BD" w:rsidP="001B43BD">
      <w:r>
        <w:t>Upon the request of the Disclosing Party, the Receiving Party shall promptly return all copies and other tangible manifestations of the Confidential Information or Trade Secrets disclosed. As used in this</w:t>
      </w:r>
      <w:r w:rsidR="00B06B56">
        <w:t xml:space="preserve"> </w:t>
      </w:r>
      <w:r>
        <w:t>section, tangible manifestations include human readable media as well as magnetic and digital storage media.</w:t>
      </w:r>
    </w:p>
    <w:p w14:paraId="658A63D6" w14:textId="77777777" w:rsidR="00B06B56" w:rsidRDefault="00B06B56" w:rsidP="001B43BD"/>
    <w:p w14:paraId="292469B1" w14:textId="77777777" w:rsidR="001B43BD" w:rsidRDefault="001B43BD" w:rsidP="001B43BD">
      <w:r>
        <w:t>E. Term:</w:t>
      </w:r>
    </w:p>
    <w:p w14:paraId="6987E39B" w14:textId="77777777" w:rsidR="00B06B56" w:rsidRDefault="00B06B56" w:rsidP="001B43BD"/>
    <w:p w14:paraId="74F77BFF" w14:textId="77777777" w:rsidR="001B43BD" w:rsidRDefault="001B43BD" w:rsidP="001B43BD">
      <w:r>
        <w:t>The obligations of the Receiving Party under this Article shall continue for 5 years from the conveyance of the Confidential Information.</w:t>
      </w:r>
    </w:p>
    <w:p w14:paraId="60B55CB6" w14:textId="77777777" w:rsidR="00B06B56" w:rsidRDefault="00B06B56" w:rsidP="001B43BD"/>
    <w:p w14:paraId="6816886D" w14:textId="555CD787" w:rsidR="0023024E" w:rsidRDefault="001B43BD" w:rsidP="001B43BD">
      <w:r>
        <w:t>F. The PAH shall flow down the requirements of this Article VIII to their respective personnel, member entities, agents, sub-recipients at all levels, receiving such Confidential Information or Trade Secrets under this Agreement.</w:t>
      </w:r>
    </w:p>
    <w:p w14:paraId="68421E8C" w14:textId="77777777" w:rsidR="00B06B56" w:rsidRPr="003A482D" w:rsidRDefault="00B06B56" w:rsidP="001B43BD">
      <w:pPr>
        <w:rPr>
          <w:b/>
          <w:bCs/>
        </w:rPr>
      </w:pPr>
    </w:p>
    <w:p w14:paraId="1EDA0434" w14:textId="77777777" w:rsidR="003A482D" w:rsidRDefault="003A482D" w:rsidP="003A482D">
      <w:pPr>
        <w:rPr>
          <w:b/>
          <w:bCs/>
        </w:rPr>
      </w:pPr>
      <w:r w:rsidRPr="003A482D">
        <w:rPr>
          <w:b/>
          <w:bCs/>
        </w:rPr>
        <w:t>ARTICLE X: PATENT RIGHTS</w:t>
      </w:r>
    </w:p>
    <w:p w14:paraId="7DC493D0" w14:textId="77777777" w:rsidR="003A482D" w:rsidRPr="003A482D" w:rsidRDefault="003A482D" w:rsidP="003A482D">
      <w:pPr>
        <w:rPr>
          <w:b/>
          <w:bCs/>
        </w:rPr>
      </w:pPr>
    </w:p>
    <w:p w14:paraId="2CE01476" w14:textId="77777777" w:rsidR="003A482D" w:rsidRDefault="003A482D" w:rsidP="003A482D">
      <w:r>
        <w:t>A. Allocation of Principal Rights</w:t>
      </w:r>
    </w:p>
    <w:p w14:paraId="155F3BFD" w14:textId="77777777" w:rsidR="003A482D" w:rsidRDefault="003A482D" w:rsidP="003A482D"/>
    <w:p w14:paraId="2B7DB6FB" w14:textId="77777777" w:rsidR="003A482D" w:rsidRDefault="003A482D" w:rsidP="003A482D">
      <w:r>
        <w:t>Patent Rights under this Agreement shall be determined in accordance with FAR 52.227-11 (Patent Rights—Ownership by the Contractor (May 2014)), which is hereby incorporated by reference with the following modifications: As appropriate, replace “Contractor” with “PAH”; “the agency” and “the Federal Agency” with “Government”; “contract” with “Agreement”; and “Contracting Officer” with “Agreements Officer”.</w:t>
      </w:r>
    </w:p>
    <w:p w14:paraId="0D119AF5" w14:textId="77777777" w:rsidR="003A482D" w:rsidRDefault="003A482D" w:rsidP="003A482D"/>
    <w:p w14:paraId="10E172EF" w14:textId="77777777" w:rsidR="003A482D" w:rsidRDefault="003A482D" w:rsidP="003A482D">
      <w:r>
        <w:t>(A) The Government shall have the initial option to retain title to each subject invention made only by Government employees or made jointly by the PAH and Government employees. The Government shall promptly notify the PAH upon making this election, and agrees to timely file patent applications at its own expense and agrees to grant to the PAH a non-exclusive, irrevocable paid-up license to practice the subject invention throughout the world.</w:t>
      </w:r>
    </w:p>
    <w:p w14:paraId="794178A1" w14:textId="77777777" w:rsidR="003A482D" w:rsidRDefault="003A482D" w:rsidP="003A482D"/>
    <w:p w14:paraId="3402F3B2" w14:textId="77777777" w:rsidR="003A482D" w:rsidRDefault="003A482D" w:rsidP="003A482D">
      <w:r>
        <w:t>(B) The PAH shall elect in writing whether or not to retain ownership of any subject invention by notifying the Agreements Officer within six (6) months of disclosure. In any case where publication, on sale, or public use has initiated the one (1) year statutory period during which valid patent protection can be obtained in the United States, the period of election of title shall be no later than sixty (60) calendar days prior to the end of the statutory period.</w:t>
      </w:r>
    </w:p>
    <w:p w14:paraId="3D21D2D2" w14:textId="77777777" w:rsidR="003A482D" w:rsidRDefault="003A482D" w:rsidP="003A482D"/>
    <w:p w14:paraId="704BC855" w14:textId="77777777" w:rsidR="003A482D" w:rsidRDefault="003A482D" w:rsidP="003A482D">
      <w:r>
        <w:lastRenderedPageBreak/>
        <w:t>(C) The NSC, on behalf of the PAH, may request an extension to the six (6) month period for ownership election. The Agreements Officer may, in their discretion, extend the ownership election period, but the ownership election period shall not exceed two (2) years from the disclosure of the subject invention.</w:t>
      </w:r>
    </w:p>
    <w:p w14:paraId="26514876" w14:textId="77777777" w:rsidR="003A482D" w:rsidRDefault="003A482D" w:rsidP="003A482D">
      <w:r>
        <w:t>FAR 52.227-1 (Authorization and Consent (Dec 2007)) and Alternate I (Apr 1984) and FAR 52.227-2 (Notice and Assistance Regarding Patent and Copyright Infringement (Dec 2007)) are also incorporated by reference under this Agreement. If FAR 52.227-3 (Patent Indemnity (Apr 1984)) is applicable, it shall be incorporated into the PPOA.</w:t>
      </w:r>
    </w:p>
    <w:p w14:paraId="30ADD52A" w14:textId="77777777" w:rsidR="003A482D" w:rsidRDefault="003A482D" w:rsidP="003A482D"/>
    <w:p w14:paraId="175599C8" w14:textId="77777777" w:rsidR="003A482D" w:rsidRDefault="003A482D" w:rsidP="003A482D">
      <w:r>
        <w:t>B. Patent Reports</w:t>
      </w:r>
    </w:p>
    <w:p w14:paraId="430F3571" w14:textId="77777777" w:rsidR="003A482D" w:rsidRDefault="003A482D" w:rsidP="003A482D"/>
    <w:p w14:paraId="49F94900" w14:textId="77777777" w:rsidR="003A482D" w:rsidRDefault="003A482D" w:rsidP="003A482D">
      <w:r>
        <w:t>The PAH shall file invention reports for every project using DD Form 882, Report of Inventions and Subcontracts. The PAH shall provide the NSC with an Invention Report upon notification of invention by the PAH, and at the end of the term of each PPOA.</w:t>
      </w:r>
    </w:p>
    <w:p w14:paraId="4E37F0B0" w14:textId="77777777" w:rsidR="003A482D" w:rsidRDefault="003A482D" w:rsidP="003A482D"/>
    <w:p w14:paraId="7B725971" w14:textId="77777777" w:rsidR="003A482D" w:rsidRDefault="003A482D" w:rsidP="003A482D">
      <w:r>
        <w:t>C. Final Payment</w:t>
      </w:r>
    </w:p>
    <w:p w14:paraId="111E476B" w14:textId="77777777" w:rsidR="003A482D" w:rsidRDefault="003A482D" w:rsidP="003A482D"/>
    <w:p w14:paraId="5A8F5E4F" w14:textId="291C485B" w:rsidR="003A482D" w:rsidRDefault="003A482D" w:rsidP="003A482D">
      <w:r>
        <w:t xml:space="preserve">Final payment of a PPOA cannot be made until the PAH, delivers to the NSC all disclosures of subject inventions and confirmatory instruments required by this Agreement. </w:t>
      </w:r>
    </w:p>
    <w:p w14:paraId="3F6E0170" w14:textId="77777777" w:rsidR="003A482D" w:rsidRDefault="003A482D" w:rsidP="003A482D"/>
    <w:p w14:paraId="4921DF3B" w14:textId="77777777" w:rsidR="003A482D" w:rsidRDefault="003A482D" w:rsidP="003A482D">
      <w:r>
        <w:t>D. Lower Tier Agreements</w:t>
      </w:r>
    </w:p>
    <w:p w14:paraId="1E6E6B52" w14:textId="77777777" w:rsidR="003A482D" w:rsidRDefault="003A482D" w:rsidP="003A482D"/>
    <w:p w14:paraId="0EBBFFDE" w14:textId="337DAECE" w:rsidR="00B06B56" w:rsidRDefault="003A482D" w:rsidP="003A482D">
      <w:r>
        <w:t>The PAH shall include this Article, suitably modified in all lower tier agreements with the subcontractors, regardless of tier, for experimental, developmental, or research work performed under any PPOA awarded pursuant to this Agreement. The provisions of this Article shall survive termination of this Agreement under Article II.</w:t>
      </w:r>
    </w:p>
    <w:p w14:paraId="69585821" w14:textId="77777777" w:rsidR="003A482D" w:rsidRPr="00313517" w:rsidRDefault="003A482D" w:rsidP="003A482D">
      <w:pPr>
        <w:rPr>
          <w:b/>
          <w:bCs/>
        </w:rPr>
      </w:pPr>
    </w:p>
    <w:p w14:paraId="64D169D6" w14:textId="77777777" w:rsidR="00313517" w:rsidRDefault="00313517" w:rsidP="00313517">
      <w:pPr>
        <w:rPr>
          <w:b/>
          <w:bCs/>
        </w:rPr>
      </w:pPr>
      <w:r w:rsidRPr="00313517">
        <w:rPr>
          <w:b/>
          <w:bCs/>
        </w:rPr>
        <w:t>ARTICLE XI: DATA RIGHTS</w:t>
      </w:r>
    </w:p>
    <w:p w14:paraId="01D78789" w14:textId="77777777" w:rsidR="00313517" w:rsidRPr="00313517" w:rsidRDefault="00313517" w:rsidP="00313517">
      <w:pPr>
        <w:rPr>
          <w:b/>
          <w:bCs/>
        </w:rPr>
      </w:pPr>
    </w:p>
    <w:p w14:paraId="50D61D3E" w14:textId="77777777" w:rsidR="00313517" w:rsidRDefault="00313517" w:rsidP="00313517">
      <w:r>
        <w:t>Although this Article shall serve as the default and overarching terms and conditions for the handling of Data Rights and Copyrights, every PPOA s individually negotiated, and any specific Data Rights or Copyright terms and conditions in the PPOA Statement of Work will control over this Article.</w:t>
      </w:r>
    </w:p>
    <w:p w14:paraId="412CBFF2" w14:textId="77777777" w:rsidR="00313517" w:rsidRDefault="00313517" w:rsidP="00313517">
      <w:r>
        <w:t>Technical Data and Computer Software Rights under this Agreement shall be determined in accordance with DFARS 252-227-7013 (Rights in Technical Data—Noncommercial Items (Feb 2014)), and DFARS 252.227-7014 (Rights in Noncommercial Computer Software and Noncommercial Computer Software Documentation (Feb 2014)), and DFARS 252.227-7018 Rights in Noncommercial Technical Data and Computer Software – Small Business Innovation Research (SBIR) Program (March 2020) (DEVIATION 2020-O0007), except as otherwise specified in this Article or the PPOA. The definitions included in this Article shall replace the definitions found in the referenced DFARS clauses.</w:t>
      </w:r>
    </w:p>
    <w:p w14:paraId="301381F3" w14:textId="77777777" w:rsidR="00313517" w:rsidRDefault="00313517" w:rsidP="00313517"/>
    <w:p w14:paraId="6CCC7A62" w14:textId="77777777" w:rsidR="00313517" w:rsidRDefault="00313517" w:rsidP="00313517">
      <w:r>
        <w:t>A. Definitions</w:t>
      </w:r>
    </w:p>
    <w:p w14:paraId="2D71B20B" w14:textId="77777777" w:rsidR="00313517" w:rsidRDefault="00313517" w:rsidP="00313517"/>
    <w:p w14:paraId="7B7FE8C6" w14:textId="77777777" w:rsidR="00313517" w:rsidRDefault="00313517" w:rsidP="00313517">
      <w:r>
        <w:lastRenderedPageBreak/>
        <w:t>“Government Purpose” means any activity in which the Government is a party. Government purposes include competitive procurement, but do not include the rights to use, modify, reproduce, release, perform, display, or disclose technical data for commercial purposes or authorize others to do so.</w:t>
      </w:r>
    </w:p>
    <w:p w14:paraId="7511F8C6" w14:textId="77777777" w:rsidR="00313517" w:rsidRDefault="00313517" w:rsidP="00313517">
      <w:r>
        <w:t>“Government Purpose Rights” means the right to use, modify, reproduce, release, perform, display, or disclose technical data within the Government without restriction; and to release or disclose technical data outside the Government and authorize persons to whom release, or disclosure has been made to use, modify, reproduce, release, perform, display, or disclose that data for Government purposes. This is a middle path unique to defense contracts that allows contractors to have the exclusive right to use the technical data in the commercial market. Unless otherwise agreed, Government Purpose Rights convert to Unlimited Rights five (5) years after execution of the PPOA.</w:t>
      </w:r>
    </w:p>
    <w:p w14:paraId="58B33738" w14:textId="77777777" w:rsidR="00313517" w:rsidRDefault="00313517" w:rsidP="00313517"/>
    <w:p w14:paraId="4D81C614" w14:textId="77777777" w:rsidR="00313517" w:rsidRDefault="00313517" w:rsidP="00313517">
      <w:r>
        <w:t>“Limited Rights” means the right to use, modify, reproduce, release, perform, display, or disclose technical data, in whole or in part, within the Government. The Government may not, without the written permission of the party asserting limited rights, release or disclose the technical data outside the Government, use the technical data for manufacture, or authorize the technical data to be used by another party. However, the Government may reproduce, release, or disclose such data or authorize the use or reproduction of the data by persons outside the Government if it is necessary for emergency repair and overhaul, or a release or disclosure to a covered Government support contractor in performance of its covered Government support contract (management and administrative support). The recipient of the technical data is subject to prohibition on the further reproduction, release, disclosure, or use of the technical data, and the contractor or subcontractor asserting the restriction shall be notified of such reproduction, release, disclosure, or use.</w:t>
      </w:r>
    </w:p>
    <w:p w14:paraId="1924F129" w14:textId="77777777" w:rsidR="00313517" w:rsidRDefault="00313517" w:rsidP="00313517"/>
    <w:p w14:paraId="12114C41" w14:textId="78FB1857" w:rsidR="00313517" w:rsidRDefault="00313517" w:rsidP="00313517">
      <w:r>
        <w:t xml:space="preserve">“Restricted Rights” applies only to noncommercial computer software and means the Government’s right to use a computer program on a limited number of computers and make the minimum number of </w:t>
      </w:r>
    </w:p>
    <w:p w14:paraId="3CA7236B" w14:textId="77777777" w:rsidR="00313517" w:rsidRDefault="00313517" w:rsidP="00313517">
      <w:r>
        <w:t>copies of the computer software required for safekeeping (archive), backup, or modification purposes. However, the Government may allow the use of the noncommercial computer software outside of the Government under a limited set of circumstances, including use by a covered Government support contractor in performance of its covered Government support contract (management and administrative support), and after the contractor or subcontractor asserting the restriction is notified.</w:t>
      </w:r>
    </w:p>
    <w:p w14:paraId="3F4C238E" w14:textId="77777777" w:rsidR="00313517" w:rsidRDefault="00313517" w:rsidP="00313517"/>
    <w:p w14:paraId="7306967C" w14:textId="77777777" w:rsidR="00313517" w:rsidRDefault="00313517" w:rsidP="00313517">
      <w:r>
        <w:t>“SBIR Data Rights” refers to a Small Business Innovation Research contract and applies to both technical data and computer software. The contractor is entitled the SBIR data protection to all technical data and computer software developed during performance of a SBIR Phase III agreement, regardless of the funding source. SBIR Data Rights are generally equivalent to Limited Rights for technical data and Restricted Rights for computer software. In the DOD, SBIR Data Rights survive for twenty (20) years from the award of the project, at which point they will convert to Unlimited Rights. SBIR efforts are divided into three successive phases (I, II, III), with the ultimate goal of commercializing the technology in question. The Government can award an unlimited number of SBIR Phase III agreements as long as they are a logical follow-on to the technology being developed, and with the understanding that the twenty-year clock restarts with every award.</w:t>
      </w:r>
    </w:p>
    <w:p w14:paraId="1819C543" w14:textId="77777777" w:rsidR="00313517" w:rsidRDefault="00313517" w:rsidP="00313517"/>
    <w:p w14:paraId="5EC81259" w14:textId="77777777" w:rsidR="00313517" w:rsidRDefault="00313517" w:rsidP="00313517">
      <w:r>
        <w:lastRenderedPageBreak/>
        <w:t>“Specifically Negotiated License Rights” means any modification by mutual agreement to the standard DFARS noncommercial data rights categories (Unlimited Rights, Government Purpose Rights, Limited/Restricted Rights) laid out in this Article that the parties consider appropriate to the specific PPOA but shall not provide rights less than that provided by Limited Rights. Any rights so negotiated shall be identified in a license agreement written into or made part of the PPOA.</w:t>
      </w:r>
    </w:p>
    <w:p w14:paraId="0E85EE13" w14:textId="77777777" w:rsidR="00313517" w:rsidRDefault="00313517" w:rsidP="00313517"/>
    <w:p w14:paraId="3C74D18D" w14:textId="77777777" w:rsidR="00313517" w:rsidRDefault="00313517" w:rsidP="00313517">
      <w:r>
        <w:t>“Technical Data” means recorded information, regardless of the form or method of recording, of a scientific or technical nature (including computer software documentation). The term does not include computer software or data incidental to contract administration, such as financial or management information.</w:t>
      </w:r>
    </w:p>
    <w:p w14:paraId="16AF48B3" w14:textId="77777777" w:rsidR="00313517" w:rsidRDefault="00313517" w:rsidP="00313517"/>
    <w:p w14:paraId="6897D34E" w14:textId="77777777" w:rsidR="00313517" w:rsidRDefault="00313517" w:rsidP="00313517">
      <w:r>
        <w:t>“Unlimited Rights” means the right to use, modify, reproduce, perform, display, release, or disclose technical data in whole or in part, in any manner, and for any purpose whatsoever, and to have or authorize others to do so.</w:t>
      </w:r>
    </w:p>
    <w:p w14:paraId="48972079" w14:textId="77777777" w:rsidR="00313517" w:rsidRDefault="00313517" w:rsidP="00313517"/>
    <w:p w14:paraId="2392434F" w14:textId="77777777" w:rsidR="00313517" w:rsidRDefault="00313517" w:rsidP="00313517">
      <w:r>
        <w:t>B. Allocation of Principle Rights</w:t>
      </w:r>
    </w:p>
    <w:p w14:paraId="7E1C681E" w14:textId="77777777" w:rsidR="00313517" w:rsidRDefault="00313517" w:rsidP="00313517"/>
    <w:p w14:paraId="3D2CFDB9" w14:textId="77777777" w:rsidR="00313517" w:rsidRDefault="00313517" w:rsidP="00313517">
      <w:r>
        <w:t>The Government shall receive a Government Purpose Rights license or an Unlimited Rights license to all technical data and computer software developed and delivered under this Agreement, except for the technical data and computer software that was previously developed exclusively at private expense and identified in the PPOA Statement of Work. To the maximum extent practicable, segregable portions of deliverables that will be restricted shall be clearly identified and labeled by the PAH.</w:t>
      </w:r>
    </w:p>
    <w:p w14:paraId="6AD6F397" w14:textId="77777777" w:rsidR="00313517" w:rsidRDefault="00313517" w:rsidP="00313517"/>
    <w:p w14:paraId="020E7BC0" w14:textId="77777777" w:rsidR="00313517" w:rsidRDefault="00313517" w:rsidP="00313517">
      <w:r>
        <w:t>The Government and the PAH can negotiate for a specific level of rights to all, or a distinct subset of the technical data and computer software that is developed and delivered for a specific PPOA, which will have the full force and effect of an executed license.</w:t>
      </w:r>
    </w:p>
    <w:p w14:paraId="1FBC7419" w14:textId="77777777" w:rsidR="00313517" w:rsidRDefault="00313517" w:rsidP="00313517"/>
    <w:p w14:paraId="00AE2A8D" w14:textId="77777777" w:rsidR="00313517" w:rsidRDefault="00313517" w:rsidP="00313517">
      <w:r>
        <w:t>C. Copyrights</w:t>
      </w:r>
    </w:p>
    <w:p w14:paraId="7C96BB9B" w14:textId="77777777" w:rsidR="00313517" w:rsidRDefault="00313517" w:rsidP="00313517"/>
    <w:p w14:paraId="583F604A" w14:textId="66AFD197" w:rsidR="00313517" w:rsidRDefault="00313517" w:rsidP="00313517">
      <w:r>
        <w:t xml:space="preserve">The PAH reserves the right to protect by copyright original works developed under this Agreement, pursuant to 17 U.S.C. §§ 401 and 402. All such copyrights will be in the name of the individual PAH. The PAH hereby grants to the Government a non-exclusive, non-transferable, royalty-free, fully paid-up license to reproduce, prepare derivative works, distribute copies to the public, and perform publicly </w:t>
      </w:r>
    </w:p>
    <w:p w14:paraId="125DEBC6" w14:textId="77777777" w:rsidR="00313517" w:rsidRDefault="00313517" w:rsidP="00313517">
      <w:r>
        <w:t>and display publicly, for Governmental purposes, any copyrighted materials developed under this Agreement, and to authorize others to do so.</w:t>
      </w:r>
    </w:p>
    <w:p w14:paraId="1B2DBEEB" w14:textId="77777777" w:rsidR="00313517" w:rsidRDefault="00313517" w:rsidP="00313517"/>
    <w:p w14:paraId="382ACC31" w14:textId="77777777" w:rsidR="00313517" w:rsidRDefault="00313517" w:rsidP="00313517">
      <w:r>
        <w:t>In the event that information is exchanged with a notice indicating that it is protected under copyright as a published, copyrighted work, and it is also indicated that such information existed prior to, or was produced outside of this Agreement, the Party receiving the information and others acting on its behalf may reproduce, distribute, and prepare derivative works for the sole purpose of carrying out that Party’s responsibilities under this Agreement.</w:t>
      </w:r>
    </w:p>
    <w:p w14:paraId="7AD72B95" w14:textId="77777777" w:rsidR="00313517" w:rsidRDefault="00313517" w:rsidP="00313517"/>
    <w:p w14:paraId="5CE855A8" w14:textId="77777777" w:rsidR="00313517" w:rsidRDefault="00313517" w:rsidP="00313517">
      <w:r>
        <w:t>D. Handling of Data</w:t>
      </w:r>
    </w:p>
    <w:p w14:paraId="582AF069" w14:textId="77777777" w:rsidR="00313517" w:rsidRDefault="00313517" w:rsidP="00313517">
      <w:r>
        <w:lastRenderedPageBreak/>
        <w:t>The PAHs shall clearly identify, prior to award, the technical data and computer software (and the items, components or processes to which they pertain) that will have asserted restrictions in each PPOA Statement of Work. If, after award, the PAH wishes to use any other internally developed technical data or computer software, or any other pre-existing proprietary information not previously identified in the PPOA Statement of Work, then the PAH shall disclose its intent in writing to the NSC, prior to its use, and shall receive written approval from the AO through the NSC, prior to its use or incorporation. The asserted restrictions in the PPOA Statement of Work are the unilateral claims of the PAH, and the inclusion of those restrictions in the PPOA Statement of Work does not equate to the Government’s agreement to those claims. At any time, the Government has the right to request substantiating information supporting those claims and can challenge or reject those claims if they are unsupported.</w:t>
      </w:r>
    </w:p>
    <w:p w14:paraId="0255D8F2" w14:textId="77777777" w:rsidR="00313517" w:rsidRDefault="00313517" w:rsidP="00313517">
      <w:r>
        <w:t>Technical Data and Computer Software Provided by the Government: Technical data and computer software provided by the Government under this Agreement shall be appropriately marked with a suitable notice or legend and maintained in confidence and disclosed and used by the PAH only for the purpose of carrying out their responsibilities under a specific PPOA. At no time will technical data and computer software provided by the Government under this Agreement become the property of the PAH, nor does its use in carrying out their responsibilities grant any form of license to the PAH to disclose or use that technical data or computer software for any other purpose, unless specifically agreed to in writing by the AO. This includes all technical data and computer software first produced by the Government under this Agreement. All PPOAs that contain technical data or computer software provided by the Government shall have appropriate non-disclosure agreements signed by the PAH. Upon completion of a PPOA, the aforementioned technical data and computer software shall be disposed of as requested by the Government.</w:t>
      </w:r>
    </w:p>
    <w:p w14:paraId="19BD62B1" w14:textId="77777777" w:rsidR="00313517" w:rsidRDefault="00313517" w:rsidP="00313517"/>
    <w:p w14:paraId="32706580" w14:textId="77777777" w:rsidR="00313517" w:rsidRDefault="00313517" w:rsidP="00313517">
      <w:r>
        <w:t>Oral and Visual Information: If information which the PAH considers to embody trade secrets or to comprise commercial or financial information which is privileged or confidential is disclosed orally or visually to the Government, the exchange of such information must be reduced to a tangible, recorded form and marked with a suitable notice or legend, and furnished to the Government within ten (10) calendar days after such oral or visual disclosure, or the Government shall have no duty to limit or restrict, and shall not incur any liability for any disclosure and use of such information.</w:t>
      </w:r>
    </w:p>
    <w:p w14:paraId="732545D8" w14:textId="77777777" w:rsidR="00313517" w:rsidRDefault="00313517" w:rsidP="00313517"/>
    <w:p w14:paraId="1CF2B213" w14:textId="77777777" w:rsidR="00313517" w:rsidRDefault="00313517" w:rsidP="00313517">
      <w:r>
        <w:t>Disclaimer of Liability: Notwithstanding the above, the Government shall not be restricted in, nor incur any liability for, the disclosure and use of:</w:t>
      </w:r>
    </w:p>
    <w:p w14:paraId="1EB2C0AF" w14:textId="77777777" w:rsidR="00313517" w:rsidRDefault="00313517" w:rsidP="00313517"/>
    <w:p w14:paraId="25A653D4" w14:textId="77777777" w:rsidR="00313517" w:rsidRDefault="00313517" w:rsidP="00313517">
      <w:r>
        <w:t>(1) Data or software not identified with a suitable notice or legend as set forth in this Article; nor</w:t>
      </w:r>
    </w:p>
    <w:p w14:paraId="13230A42" w14:textId="77777777" w:rsidR="00313517" w:rsidRDefault="00313517" w:rsidP="00313517"/>
    <w:p w14:paraId="60A312D1" w14:textId="37AEA858" w:rsidR="00313517" w:rsidRDefault="00313517" w:rsidP="00313517">
      <w:r>
        <w:t>(2) Information contained in any data or software for which disclosure and use is restricted under Article VIII, Confidential Information, if such information is or becomes generally known without breach of the above, is known to or is generated by the Government independently of carrying out responsibilities under this Agreement, is rightfully received from a third party without restriction, or is included in data or software which the PAH has or is required to furnish to the Government without restriction on disclosure and use.</w:t>
      </w:r>
    </w:p>
    <w:p w14:paraId="5474349C" w14:textId="77777777" w:rsidR="00313517" w:rsidRDefault="00313517" w:rsidP="00313517"/>
    <w:p w14:paraId="6B15C4E6" w14:textId="77777777" w:rsidR="00313517" w:rsidRDefault="00313517" w:rsidP="00313517">
      <w:r>
        <w:t>E. Marking of Data</w:t>
      </w:r>
    </w:p>
    <w:p w14:paraId="3D2F97C0" w14:textId="77777777" w:rsidR="00313517" w:rsidRDefault="00313517" w:rsidP="00313517">
      <w:r>
        <w:lastRenderedPageBreak/>
        <w:t>Except for technical data and computer software developed or delivered with Unlimited Rights, all technical data and computer software developed and delivered under this Agreement shall have appropriate Data Rights Markings in accordance with DFARS 252.227-7013(f) and 252.227-7014(f). The Government will have Unlimited Rights to all unmarked technical data or computer software. In the event that unmarked technical data or computer software should have contained a restrictive legend, the PAH can cure the omission by providing written notice to the AO, through the NSC, within thirty (30) calendar days of the erroneous disclosure. The Government will not be responsible for any additional disclosures of the inappropriately marked technical data or computer software prior to that written notice.</w:t>
      </w:r>
    </w:p>
    <w:p w14:paraId="3F524492" w14:textId="77777777" w:rsidR="00313517" w:rsidRDefault="00313517" w:rsidP="00313517"/>
    <w:p w14:paraId="65DD85AD" w14:textId="77777777" w:rsidR="00313517" w:rsidRDefault="00313517" w:rsidP="00313517">
      <w:r>
        <w:t>F. Lower Tier Agreements</w:t>
      </w:r>
    </w:p>
    <w:p w14:paraId="4D0E4C9A" w14:textId="77777777" w:rsidR="00313517" w:rsidRDefault="00313517" w:rsidP="00313517"/>
    <w:p w14:paraId="2F0B8BCE" w14:textId="25382EDA" w:rsidR="003A482D" w:rsidRDefault="00313517" w:rsidP="00313517">
      <w:r>
        <w:t>The PAH shall include this Article, suitably modified, in all PPOAs or lower tier agreements, regardless of tier, for work performed under this Agreement. The provisions of this Article shall survive termination of this Agreement under Article II.</w:t>
      </w:r>
    </w:p>
    <w:p w14:paraId="3CD2CEB5" w14:textId="77777777" w:rsidR="00313517" w:rsidRPr="00DC64A3" w:rsidRDefault="00313517" w:rsidP="00313517">
      <w:pPr>
        <w:rPr>
          <w:b/>
          <w:bCs/>
        </w:rPr>
      </w:pPr>
    </w:p>
    <w:p w14:paraId="26035725" w14:textId="77777777" w:rsidR="00DC64A3" w:rsidRDefault="00DC64A3" w:rsidP="00DC64A3">
      <w:pPr>
        <w:rPr>
          <w:b/>
          <w:bCs/>
        </w:rPr>
      </w:pPr>
      <w:r w:rsidRPr="00DC64A3">
        <w:rPr>
          <w:b/>
          <w:bCs/>
        </w:rPr>
        <w:t>ARTICLE XII: EXPORT CONTROL</w:t>
      </w:r>
    </w:p>
    <w:p w14:paraId="34BED89A" w14:textId="77777777" w:rsidR="00DC64A3" w:rsidRPr="00DC64A3" w:rsidRDefault="00DC64A3" w:rsidP="00DC64A3">
      <w:pPr>
        <w:rPr>
          <w:b/>
          <w:bCs/>
        </w:rPr>
      </w:pPr>
    </w:p>
    <w:p w14:paraId="6932E5C1" w14:textId="77777777" w:rsidR="00DC64A3" w:rsidRDefault="00DC64A3" w:rsidP="00DC64A3">
      <w:r>
        <w:t>A. Export Control</w:t>
      </w:r>
    </w:p>
    <w:p w14:paraId="3FECED46" w14:textId="77777777" w:rsidR="00DC64A3" w:rsidRDefault="00DC64A3" w:rsidP="00DC64A3"/>
    <w:p w14:paraId="60A5099C" w14:textId="77777777" w:rsidR="00DC64A3" w:rsidRDefault="00DC64A3" w:rsidP="00DC64A3">
      <w:r>
        <w:t>The NSC and PAH shall each comply with U.S. Export regulations including, but not limited to, the requirements of the Arms Export Control Act, 22 U.S.C. § § 2751-2794, including the International Traffic in Arms Regulation (ITAR), 22 C.F.R. § 120 et seq.; and the Export Administration Act, 50 U.S.C. app. § 2401-2420. Each party is responsible for obtaining from the Government export licenses or other authorizations/approvals, if required, for information or materials provided from one party to another under this Agreement. Accordingly, the NSC or the PAHs shall not export, directly or indirectly, any products or technology, Confidential Information, Trade Secrets, or Classified and Unclassified Technical Data in violation of any U.S. Export laws or regulations.</w:t>
      </w:r>
    </w:p>
    <w:p w14:paraId="28DCCAD6" w14:textId="77777777" w:rsidR="00DC64A3" w:rsidRDefault="00DC64A3" w:rsidP="00DC64A3"/>
    <w:p w14:paraId="366E801C" w14:textId="77777777" w:rsidR="00DC64A3" w:rsidRDefault="00DC64A3" w:rsidP="00DC64A3">
      <w:r>
        <w:t>B. Lower Tier Agreements</w:t>
      </w:r>
    </w:p>
    <w:p w14:paraId="7035316C" w14:textId="77777777" w:rsidR="00DC64A3" w:rsidRDefault="00DC64A3" w:rsidP="00DC64A3"/>
    <w:p w14:paraId="4835953A" w14:textId="77777777" w:rsidR="00DC64A3" w:rsidRDefault="00DC64A3" w:rsidP="00DC64A3">
      <w:r>
        <w:t>The PAH shall include this Article, suitably modified in all or lower tier agreements, regardless of tier, for work performed under this Agreement</w:t>
      </w:r>
    </w:p>
    <w:p w14:paraId="34830A63" w14:textId="77777777" w:rsidR="00DC64A3" w:rsidRDefault="00DC64A3" w:rsidP="00DC64A3"/>
    <w:p w14:paraId="7C3057C9" w14:textId="4AAAB0DB" w:rsidR="00313517" w:rsidRDefault="00DC64A3" w:rsidP="00DC64A3">
      <w:r>
        <w:t>The provisions of this Article shall survive termination of this Agreement under Article II.</w:t>
      </w:r>
    </w:p>
    <w:p w14:paraId="28A1233B" w14:textId="77777777" w:rsidR="00B92074" w:rsidRDefault="00B92074" w:rsidP="00DC64A3"/>
    <w:p w14:paraId="1FCFB706" w14:textId="55D24B18" w:rsidR="00B92074" w:rsidRPr="00342FBF" w:rsidRDefault="00B92074" w:rsidP="00B92074">
      <w:pPr>
        <w:pStyle w:val="Heading1"/>
        <w:rPr>
          <w:bCs w:val="0"/>
          <w:sz w:val="22"/>
          <w:szCs w:val="22"/>
        </w:rPr>
      </w:pPr>
      <w:r w:rsidRPr="00342FBF">
        <w:rPr>
          <w:sz w:val="22"/>
          <w:szCs w:val="22"/>
        </w:rPr>
        <w:t>FAR Clauses</w:t>
      </w:r>
    </w:p>
    <w:p w14:paraId="202AAA30" w14:textId="77777777" w:rsidR="00B92074" w:rsidRDefault="00B92074" w:rsidP="00DC64A3"/>
    <w:p w14:paraId="78589A11" w14:textId="42E9A4D8" w:rsidR="00B92074" w:rsidRDefault="00C86C6E" w:rsidP="00DC64A3">
      <w:pPr>
        <w:rPr>
          <w:b/>
          <w:bCs/>
        </w:rPr>
      </w:pPr>
      <w:r w:rsidRPr="00C86C6E">
        <w:rPr>
          <w:b/>
          <w:bCs/>
        </w:rPr>
        <w:t>52.227-1</w:t>
      </w:r>
      <w:r w:rsidRPr="00C86C6E">
        <w:rPr>
          <w:b/>
          <w:bCs/>
        </w:rPr>
        <w:t xml:space="preserve"> </w:t>
      </w:r>
      <w:r w:rsidRPr="00C86C6E">
        <w:rPr>
          <w:b/>
          <w:bCs/>
        </w:rPr>
        <w:t>Authorization and Consent</w:t>
      </w:r>
      <w:r w:rsidRPr="00C86C6E">
        <w:rPr>
          <w:b/>
          <w:bCs/>
        </w:rPr>
        <w:t xml:space="preserve"> (Jun 2020)</w:t>
      </w:r>
    </w:p>
    <w:p w14:paraId="15A375A1" w14:textId="77777777" w:rsidR="00C86C6E" w:rsidRDefault="00C86C6E" w:rsidP="00DC64A3">
      <w:pPr>
        <w:rPr>
          <w:b/>
          <w:bCs/>
        </w:rPr>
      </w:pPr>
    </w:p>
    <w:p w14:paraId="68E0A842" w14:textId="7E923E4F" w:rsidR="00C86C6E" w:rsidRDefault="001A5A0F" w:rsidP="00DC64A3">
      <w:pPr>
        <w:rPr>
          <w:b/>
          <w:bCs/>
        </w:rPr>
      </w:pPr>
      <w:r w:rsidRPr="001A5A0F">
        <w:rPr>
          <w:b/>
          <w:bCs/>
        </w:rPr>
        <w:t>52.227-2</w:t>
      </w:r>
      <w:r>
        <w:rPr>
          <w:b/>
          <w:bCs/>
        </w:rPr>
        <w:t xml:space="preserve"> </w:t>
      </w:r>
      <w:r w:rsidRPr="001A5A0F">
        <w:rPr>
          <w:b/>
          <w:bCs/>
        </w:rPr>
        <w:t>Notice and Assistance Regarding Patent and Copyright Infringement</w:t>
      </w:r>
      <w:r>
        <w:rPr>
          <w:b/>
          <w:bCs/>
        </w:rPr>
        <w:t xml:space="preserve"> (Jun 2020)</w:t>
      </w:r>
    </w:p>
    <w:p w14:paraId="3D979B68" w14:textId="77777777" w:rsidR="001A5A0F" w:rsidRPr="00C86C6E" w:rsidRDefault="001A5A0F" w:rsidP="00DC64A3">
      <w:pPr>
        <w:rPr>
          <w:b/>
          <w:bCs/>
        </w:rPr>
      </w:pPr>
    </w:p>
    <w:p w14:paraId="5954BC91" w14:textId="4F39DA18" w:rsidR="001B43BD" w:rsidRPr="001A5A0F" w:rsidRDefault="001A5A0F" w:rsidP="001B43BD">
      <w:pPr>
        <w:rPr>
          <w:b/>
          <w:color w:val="000000" w:themeColor="text1"/>
          <w:sz w:val="22"/>
          <w:szCs w:val="22"/>
        </w:rPr>
      </w:pPr>
      <w:r w:rsidRPr="001A5A0F">
        <w:rPr>
          <w:b/>
          <w:color w:val="000000" w:themeColor="text1"/>
          <w:sz w:val="22"/>
          <w:szCs w:val="22"/>
        </w:rPr>
        <w:t>52.245-1</w:t>
      </w:r>
      <w:r w:rsidRPr="001A5A0F">
        <w:rPr>
          <w:b/>
          <w:color w:val="000000" w:themeColor="text1"/>
          <w:sz w:val="22"/>
          <w:szCs w:val="22"/>
        </w:rPr>
        <w:t xml:space="preserve"> </w:t>
      </w:r>
      <w:r w:rsidR="00095CE0" w:rsidRPr="00095CE0">
        <w:rPr>
          <w:b/>
          <w:color w:val="000000" w:themeColor="text1"/>
          <w:sz w:val="22"/>
          <w:szCs w:val="22"/>
        </w:rPr>
        <w:t>Government Property</w:t>
      </w:r>
      <w:r w:rsidR="00095CE0">
        <w:rPr>
          <w:b/>
          <w:color w:val="000000" w:themeColor="text1"/>
          <w:sz w:val="22"/>
          <w:szCs w:val="22"/>
        </w:rPr>
        <w:t xml:space="preserve"> (Sep 2021)</w:t>
      </w:r>
    </w:p>
    <w:p w14:paraId="36C49F0B" w14:textId="77777777" w:rsidR="00B76690" w:rsidRPr="00342FBF" w:rsidRDefault="00B76690" w:rsidP="00674D69">
      <w:pPr>
        <w:pStyle w:val="Heading1"/>
        <w:rPr>
          <w:bCs w:val="0"/>
          <w:sz w:val="22"/>
          <w:szCs w:val="22"/>
        </w:rPr>
      </w:pPr>
      <w:r w:rsidRPr="00342FBF">
        <w:rPr>
          <w:sz w:val="22"/>
          <w:szCs w:val="22"/>
        </w:rPr>
        <w:lastRenderedPageBreak/>
        <w:t>DFAR</w:t>
      </w:r>
      <w:r w:rsidR="00B80186" w:rsidRPr="00342FBF">
        <w:rPr>
          <w:sz w:val="22"/>
          <w:szCs w:val="22"/>
        </w:rPr>
        <w:t>S</w:t>
      </w:r>
      <w:r w:rsidRPr="00342FBF">
        <w:rPr>
          <w:sz w:val="22"/>
          <w:szCs w:val="22"/>
        </w:rPr>
        <w:t xml:space="preserve"> Clauses</w:t>
      </w:r>
    </w:p>
    <w:p w14:paraId="301645C2" w14:textId="77777777" w:rsidR="00E767AF" w:rsidRDefault="00E767AF" w:rsidP="00674D69">
      <w:pPr>
        <w:rPr>
          <w:b/>
          <w:bCs/>
          <w:sz w:val="22"/>
          <w:szCs w:val="22"/>
        </w:rPr>
      </w:pPr>
    </w:p>
    <w:p w14:paraId="726B67DA" w14:textId="6C7AD8EE" w:rsidR="00095CE0" w:rsidRDefault="00095CE0" w:rsidP="00674D69">
      <w:pPr>
        <w:rPr>
          <w:b/>
          <w:bCs/>
          <w:sz w:val="22"/>
          <w:szCs w:val="22"/>
        </w:rPr>
      </w:pPr>
      <w:r w:rsidRPr="00095CE0">
        <w:rPr>
          <w:b/>
          <w:bCs/>
          <w:sz w:val="22"/>
          <w:szCs w:val="22"/>
        </w:rPr>
        <w:t>252.225-7013</w:t>
      </w:r>
      <w:r>
        <w:rPr>
          <w:b/>
          <w:bCs/>
          <w:sz w:val="22"/>
          <w:szCs w:val="22"/>
        </w:rPr>
        <w:t xml:space="preserve"> </w:t>
      </w:r>
      <w:r w:rsidRPr="00095CE0">
        <w:rPr>
          <w:b/>
          <w:bCs/>
          <w:sz w:val="22"/>
          <w:szCs w:val="22"/>
        </w:rPr>
        <w:t>Duty-Free Entry</w:t>
      </w:r>
      <w:r>
        <w:rPr>
          <w:b/>
          <w:bCs/>
          <w:sz w:val="22"/>
          <w:szCs w:val="22"/>
        </w:rPr>
        <w:t xml:space="preserve"> (Aug 2025)</w:t>
      </w:r>
    </w:p>
    <w:p w14:paraId="37F08CCB" w14:textId="77777777" w:rsidR="00095CE0" w:rsidRDefault="00095CE0" w:rsidP="00674D69">
      <w:pPr>
        <w:rPr>
          <w:b/>
          <w:bCs/>
          <w:sz w:val="22"/>
          <w:szCs w:val="22"/>
        </w:rPr>
      </w:pPr>
    </w:p>
    <w:p w14:paraId="03DA4447" w14:textId="1D7BF847" w:rsidR="00615DB0" w:rsidRDefault="00BE0450" w:rsidP="00674D69">
      <w:pPr>
        <w:rPr>
          <w:b/>
          <w:bCs/>
          <w:sz w:val="22"/>
          <w:szCs w:val="22"/>
        </w:rPr>
      </w:pPr>
      <w:r w:rsidRPr="00BE0450">
        <w:rPr>
          <w:b/>
          <w:bCs/>
          <w:sz w:val="22"/>
          <w:szCs w:val="22"/>
        </w:rPr>
        <w:t>252.225-7040</w:t>
      </w:r>
      <w:r>
        <w:rPr>
          <w:b/>
          <w:bCs/>
          <w:sz w:val="22"/>
          <w:szCs w:val="22"/>
        </w:rPr>
        <w:t xml:space="preserve"> </w:t>
      </w:r>
      <w:r w:rsidRPr="00BE0450">
        <w:rPr>
          <w:b/>
          <w:bCs/>
          <w:sz w:val="22"/>
          <w:szCs w:val="22"/>
        </w:rPr>
        <w:t>Contractor Personnel Supporting U.S. Armed Forces Deployed Outside the United States</w:t>
      </w:r>
      <w:r>
        <w:rPr>
          <w:b/>
          <w:bCs/>
          <w:sz w:val="22"/>
          <w:szCs w:val="22"/>
        </w:rPr>
        <w:t xml:space="preserve"> (Aug 2025)</w:t>
      </w:r>
    </w:p>
    <w:p w14:paraId="2F9A06A8" w14:textId="77777777" w:rsidR="00713D15" w:rsidRDefault="00713D15" w:rsidP="00674D69">
      <w:pPr>
        <w:rPr>
          <w:b/>
          <w:bCs/>
          <w:sz w:val="22"/>
          <w:szCs w:val="22"/>
        </w:rPr>
      </w:pPr>
    </w:p>
    <w:p w14:paraId="29510DF3" w14:textId="47EDCACC" w:rsidR="00713D15" w:rsidRDefault="00713D15" w:rsidP="00674D69">
      <w:pPr>
        <w:rPr>
          <w:b/>
          <w:bCs/>
          <w:sz w:val="22"/>
          <w:szCs w:val="22"/>
        </w:rPr>
      </w:pPr>
      <w:r w:rsidRPr="00713D15">
        <w:rPr>
          <w:b/>
          <w:bCs/>
          <w:sz w:val="22"/>
          <w:szCs w:val="22"/>
        </w:rPr>
        <w:t>252.227-7013</w:t>
      </w:r>
      <w:r>
        <w:rPr>
          <w:b/>
          <w:bCs/>
          <w:sz w:val="22"/>
          <w:szCs w:val="22"/>
        </w:rPr>
        <w:t xml:space="preserve"> </w:t>
      </w:r>
      <w:r w:rsidRPr="00713D15">
        <w:rPr>
          <w:b/>
          <w:bCs/>
          <w:sz w:val="22"/>
          <w:szCs w:val="22"/>
        </w:rPr>
        <w:t>Rights in Technical Data - Other Than Commercial Products and Commercial Services</w:t>
      </w:r>
      <w:r>
        <w:rPr>
          <w:b/>
          <w:bCs/>
          <w:sz w:val="22"/>
          <w:szCs w:val="22"/>
        </w:rPr>
        <w:t xml:space="preserve"> (Aug 2025)</w:t>
      </w:r>
    </w:p>
    <w:p w14:paraId="2AC86847" w14:textId="77777777" w:rsidR="00713D15" w:rsidRDefault="00713D15" w:rsidP="00674D69">
      <w:pPr>
        <w:rPr>
          <w:b/>
          <w:bCs/>
          <w:sz w:val="22"/>
          <w:szCs w:val="22"/>
        </w:rPr>
      </w:pPr>
    </w:p>
    <w:p w14:paraId="1043CD38" w14:textId="00146490" w:rsidR="00713D15" w:rsidRDefault="00713D15" w:rsidP="00674D69">
      <w:pPr>
        <w:rPr>
          <w:b/>
          <w:bCs/>
          <w:sz w:val="22"/>
          <w:szCs w:val="22"/>
        </w:rPr>
      </w:pPr>
      <w:r w:rsidRPr="00713D15">
        <w:rPr>
          <w:b/>
          <w:bCs/>
          <w:sz w:val="22"/>
          <w:szCs w:val="22"/>
        </w:rPr>
        <w:t>252.227-7014</w:t>
      </w:r>
      <w:r>
        <w:rPr>
          <w:b/>
          <w:bCs/>
          <w:sz w:val="22"/>
          <w:szCs w:val="22"/>
        </w:rPr>
        <w:t xml:space="preserve"> </w:t>
      </w:r>
      <w:r w:rsidR="00C51301" w:rsidRPr="00C51301">
        <w:rPr>
          <w:b/>
          <w:bCs/>
          <w:sz w:val="22"/>
          <w:szCs w:val="22"/>
        </w:rPr>
        <w:t>Rights in Other Than Commercial Computer Software and Other Than Commercial Computer Software Documentation</w:t>
      </w:r>
      <w:r w:rsidR="00C51301">
        <w:rPr>
          <w:b/>
          <w:bCs/>
          <w:sz w:val="22"/>
          <w:szCs w:val="22"/>
        </w:rPr>
        <w:t xml:space="preserve"> (Aug 2025)</w:t>
      </w:r>
    </w:p>
    <w:p w14:paraId="43C38B4D" w14:textId="77777777" w:rsidR="00C51301" w:rsidRDefault="00C51301" w:rsidP="00674D69">
      <w:pPr>
        <w:rPr>
          <w:b/>
          <w:bCs/>
          <w:sz w:val="22"/>
          <w:szCs w:val="22"/>
        </w:rPr>
      </w:pPr>
    </w:p>
    <w:p w14:paraId="5A7F049C" w14:textId="77B98BC0" w:rsidR="00C51301" w:rsidRDefault="00C51301" w:rsidP="00674D69">
      <w:pPr>
        <w:rPr>
          <w:b/>
          <w:bCs/>
          <w:sz w:val="22"/>
          <w:szCs w:val="22"/>
        </w:rPr>
      </w:pPr>
      <w:r w:rsidRPr="00C51301">
        <w:rPr>
          <w:b/>
          <w:bCs/>
          <w:sz w:val="22"/>
          <w:szCs w:val="22"/>
        </w:rPr>
        <w:t>252.227-7015</w:t>
      </w:r>
      <w:r>
        <w:rPr>
          <w:b/>
          <w:bCs/>
          <w:sz w:val="22"/>
          <w:szCs w:val="22"/>
        </w:rPr>
        <w:t xml:space="preserve"> </w:t>
      </w:r>
      <w:r w:rsidRPr="00C51301">
        <w:rPr>
          <w:b/>
          <w:bCs/>
          <w:sz w:val="22"/>
          <w:szCs w:val="22"/>
        </w:rPr>
        <w:t>Technical Data - Commercial Products and Commercial Services</w:t>
      </w:r>
      <w:r>
        <w:rPr>
          <w:b/>
          <w:bCs/>
          <w:sz w:val="22"/>
          <w:szCs w:val="22"/>
        </w:rPr>
        <w:t xml:space="preserve"> (Jan 2025)</w:t>
      </w:r>
    </w:p>
    <w:p w14:paraId="4652024A" w14:textId="77777777" w:rsidR="00BE0450" w:rsidRDefault="00BE0450" w:rsidP="00674D69">
      <w:pPr>
        <w:rPr>
          <w:b/>
          <w:bCs/>
          <w:sz w:val="22"/>
          <w:szCs w:val="22"/>
        </w:rPr>
      </w:pPr>
    </w:p>
    <w:p w14:paraId="40E5268B" w14:textId="6E7CD0A2" w:rsidR="00BE0450" w:rsidRPr="00342FBF" w:rsidRDefault="00BE0450" w:rsidP="00674D69">
      <w:pPr>
        <w:rPr>
          <w:b/>
          <w:bCs/>
          <w:sz w:val="22"/>
          <w:szCs w:val="22"/>
        </w:rPr>
      </w:pPr>
      <w:r w:rsidRPr="00BE0450">
        <w:rPr>
          <w:b/>
          <w:bCs/>
          <w:sz w:val="22"/>
          <w:szCs w:val="22"/>
        </w:rPr>
        <w:t>252.227-7018</w:t>
      </w:r>
      <w:r>
        <w:rPr>
          <w:b/>
          <w:bCs/>
          <w:sz w:val="22"/>
          <w:szCs w:val="22"/>
        </w:rPr>
        <w:t xml:space="preserve"> </w:t>
      </w:r>
      <w:r w:rsidR="00770967" w:rsidRPr="00770967">
        <w:rPr>
          <w:b/>
          <w:bCs/>
          <w:sz w:val="22"/>
          <w:szCs w:val="22"/>
        </w:rPr>
        <w:t xml:space="preserve">Rights in Other Than Commercial Technical Data and Computer Software—Small Business Innovation Research Program and Small Business Technology Transfer Program </w:t>
      </w:r>
      <w:r w:rsidR="00B90E86" w:rsidRPr="00B90E86">
        <w:rPr>
          <w:b/>
          <w:bCs/>
          <w:sz w:val="22"/>
          <w:szCs w:val="22"/>
        </w:rPr>
        <w:t>(</w:t>
      </w:r>
      <w:r w:rsidR="00D840B3">
        <w:rPr>
          <w:b/>
          <w:bCs/>
          <w:sz w:val="22"/>
          <w:szCs w:val="22"/>
        </w:rPr>
        <w:t>Aug 2025)</w:t>
      </w:r>
    </w:p>
    <w:sectPr w:rsidR="00BE0450" w:rsidRPr="00342FBF" w:rsidSect="0069031C">
      <w:headerReference w:type="default" r:id="rId11"/>
      <w:footerReference w:type="defaul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C87B8" w14:textId="77777777" w:rsidR="007F64D8" w:rsidRDefault="007F64D8">
      <w:r>
        <w:separator/>
      </w:r>
    </w:p>
  </w:endnote>
  <w:endnote w:type="continuationSeparator" w:id="0">
    <w:p w14:paraId="3800137F" w14:textId="77777777" w:rsidR="007F64D8" w:rsidRDefault="007F6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5EDF8" w14:textId="77777777" w:rsidR="00EE36AF" w:rsidRPr="00EE36AF" w:rsidRDefault="00EE36AF">
    <w:pPr>
      <w:pStyle w:val="Footer"/>
      <w:jc w:val="center"/>
    </w:pPr>
    <w:r w:rsidRPr="00EE36AF">
      <w:t xml:space="preserve">Page </w:t>
    </w:r>
    <w:r w:rsidRPr="00EE36AF">
      <w:fldChar w:fldCharType="begin"/>
    </w:r>
    <w:r w:rsidRPr="00EE36AF">
      <w:instrText xml:space="preserve"> PAGE  \* Arabic  \* MERGEFORMAT </w:instrText>
    </w:r>
    <w:r w:rsidRPr="00EE36AF">
      <w:fldChar w:fldCharType="separate"/>
    </w:r>
    <w:r w:rsidRPr="00EE36AF">
      <w:rPr>
        <w:noProof/>
      </w:rPr>
      <w:t>2</w:t>
    </w:r>
    <w:r w:rsidRPr="00EE36AF">
      <w:fldChar w:fldCharType="end"/>
    </w:r>
    <w:r w:rsidRPr="00EE36AF">
      <w:t xml:space="preserve"> of </w:t>
    </w:r>
    <w:fldSimple w:instr=" NUMPAGES  \* Arabic  \* MERGEFORMAT ">
      <w:r w:rsidRPr="00EE36AF">
        <w:rPr>
          <w:noProof/>
        </w:rPr>
        <w:t>2</w:t>
      </w:r>
    </w:fldSimple>
  </w:p>
  <w:p w14:paraId="08286E31" w14:textId="77777777" w:rsidR="00837B25" w:rsidRDefault="00837B25" w:rsidP="00FF234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9B15A" w14:textId="77777777" w:rsidR="007F64D8" w:rsidRDefault="007F64D8">
      <w:r>
        <w:separator/>
      </w:r>
    </w:p>
  </w:footnote>
  <w:footnote w:type="continuationSeparator" w:id="0">
    <w:p w14:paraId="514E76A7" w14:textId="77777777" w:rsidR="007F64D8" w:rsidRDefault="007F6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2D88C" w14:textId="1C9E8787" w:rsidR="00837B25" w:rsidRDefault="00FB153E" w:rsidP="00E84DC3">
    <w:pPr>
      <w:pStyle w:val="Header"/>
      <w:tabs>
        <w:tab w:val="clear" w:pos="8640"/>
        <w:tab w:val="right" w:pos="10080"/>
      </w:tabs>
    </w:pPr>
    <w:r>
      <w:rPr>
        <w:rFonts w:ascii="Helvetica" w:hAnsi="Helvetica"/>
        <w:noProof/>
      </w:rPr>
      <w:drawing>
        <wp:inline distT="0" distB="0" distL="0" distR="0" wp14:anchorId="4B5B6149" wp14:editId="6BBF9E2A">
          <wp:extent cx="1605915" cy="238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110" r="-110"/>
                  <a:stretch>
                    <a:fillRect/>
                  </a:stretch>
                </pic:blipFill>
                <pic:spPr bwMode="auto">
                  <a:xfrm>
                    <a:off x="0" y="0"/>
                    <a:ext cx="1605915" cy="238760"/>
                  </a:xfrm>
                  <a:prstGeom prst="rect">
                    <a:avLst/>
                  </a:prstGeom>
                  <a:noFill/>
                  <a:ln>
                    <a:noFill/>
                  </a:ln>
                </pic:spPr>
              </pic:pic>
            </a:graphicData>
          </a:graphic>
        </wp:inline>
      </w:drawing>
    </w:r>
    <w:r w:rsidR="00837B25">
      <w:tab/>
    </w:r>
    <w:r w:rsidR="00837B25">
      <w:tab/>
    </w:r>
    <w:r w:rsidR="00FA1A51">
      <w:t>1</w:t>
    </w:r>
    <w:r w:rsidR="00210483">
      <w:t>0/12/2026</w:t>
    </w:r>
  </w:p>
  <w:p w14:paraId="115A4895" w14:textId="77777777" w:rsidR="00837B25" w:rsidRDefault="00837B25" w:rsidP="00E84DC3">
    <w:pPr>
      <w:pStyle w:val="Header"/>
      <w:tabs>
        <w:tab w:val="clear" w:pos="8640"/>
        <w:tab w:val="right" w:pos="10080"/>
      </w:tabs>
    </w:pPr>
  </w:p>
  <w:p w14:paraId="4F9F27D0" w14:textId="3251A22A" w:rsidR="00837B25" w:rsidRDefault="00837B25" w:rsidP="00E84DC3">
    <w:pPr>
      <w:pStyle w:val="Header"/>
      <w:tabs>
        <w:tab w:val="clear" w:pos="4320"/>
        <w:tab w:val="clear" w:pos="8640"/>
        <w:tab w:val="center" w:pos="5400"/>
        <w:tab w:val="right" w:pos="10080"/>
      </w:tabs>
      <w:jc w:val="center"/>
    </w:pPr>
    <w:r>
      <w:t>Document No.</w:t>
    </w:r>
    <w:r w:rsidR="004F04A1">
      <w:t xml:space="preserve"> </w:t>
    </w:r>
    <w:r w:rsidR="00210483">
      <w:t>SMD088</w:t>
    </w:r>
    <w:r w:rsidR="00D87172">
      <w:t>, Rev</w:t>
    </w:r>
    <w:r w:rsidR="00A80458">
      <w:t>.</w:t>
    </w:r>
    <w:r w:rsidR="00D87172">
      <w:t xml:space="preserve"> </w:t>
    </w:r>
    <w:r w:rsidR="00A80458">
      <w:t>0</w:t>
    </w:r>
  </w:p>
  <w:p w14:paraId="27C72C6F" w14:textId="77777777" w:rsidR="00837B25" w:rsidRDefault="00837B25" w:rsidP="00C42FE4">
    <w:pPr>
      <w:pStyle w:val="Header"/>
      <w:tabs>
        <w:tab w:val="clear" w:pos="4320"/>
        <w:tab w:val="clear" w:pos="8640"/>
        <w:tab w:val="center" w:pos="5040"/>
        <w:tab w:val="right" w:pos="9360"/>
      </w:tabs>
      <w:jc w:val="center"/>
    </w:pPr>
  </w:p>
  <w:p w14:paraId="1F0057F2" w14:textId="706107E1" w:rsidR="00837B25" w:rsidRPr="00160723" w:rsidRDefault="00837B25" w:rsidP="00D87172">
    <w:pPr>
      <w:pStyle w:val="Heading1"/>
      <w:jc w:val="center"/>
      <w:rPr>
        <w:u w:val="none"/>
      </w:rPr>
    </w:pPr>
    <w:r>
      <w:rPr>
        <w:u w:val="none"/>
      </w:rPr>
      <w:t>Flow</w:t>
    </w:r>
    <w:r w:rsidR="00A80458">
      <w:rPr>
        <w:u w:val="none"/>
      </w:rPr>
      <w:t>-Downs</w:t>
    </w:r>
    <w:r>
      <w:rPr>
        <w:u w:val="none"/>
      </w:rPr>
      <w:t xml:space="preserve"> </w:t>
    </w:r>
    <w:r w:rsidR="002B0D60">
      <w:rPr>
        <w:u w:val="none"/>
      </w:rPr>
      <w:t xml:space="preserve">for </w:t>
    </w:r>
    <w:r w:rsidR="00DE0A8C">
      <w:rPr>
        <w:u w:val="none"/>
      </w:rPr>
      <w:t>OTA</w:t>
    </w:r>
    <w:r w:rsidR="00E85B36">
      <w:rPr>
        <w:u w:val="none"/>
      </w:rPr>
      <w:t xml:space="preserve"> </w:t>
    </w:r>
    <w:r w:rsidR="00C73DF0">
      <w:rPr>
        <w:u w:val="none"/>
      </w:rPr>
      <w:t xml:space="preserve">No. </w:t>
    </w:r>
    <w:r w:rsidR="00DE0A8C" w:rsidRPr="00DE0A8C">
      <w:rPr>
        <w:u w:val="none"/>
      </w:rPr>
      <w:t>W15QKN-26-9-A083</w:t>
    </w:r>
    <w:r w:rsidR="00C73DF0">
      <w:rPr>
        <w:u w:val="none"/>
      </w:rPr>
      <w:t xml:space="preserve">, </w:t>
    </w:r>
    <w:r w:rsidR="00DE0A8C" w:rsidRPr="00DE0A8C">
      <w:rPr>
        <w:u w:val="none"/>
      </w:rPr>
      <w:t>NC3 Technology Accelerator</w:t>
    </w:r>
  </w:p>
  <w:p w14:paraId="6B3AAC8A" w14:textId="77777777" w:rsidR="00837B25" w:rsidRDefault="00837B25" w:rsidP="00FF234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D20973"/>
    <w:multiLevelType w:val="hybridMultilevel"/>
    <w:tmpl w:val="5A004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7441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4DD"/>
    <w:rsid w:val="0000041A"/>
    <w:rsid w:val="00000A0C"/>
    <w:rsid w:val="00000D6D"/>
    <w:rsid w:val="00002398"/>
    <w:rsid w:val="00002B8E"/>
    <w:rsid w:val="00003232"/>
    <w:rsid w:val="00003ECE"/>
    <w:rsid w:val="00004031"/>
    <w:rsid w:val="00004410"/>
    <w:rsid w:val="00007AFE"/>
    <w:rsid w:val="00012ABD"/>
    <w:rsid w:val="00012E8F"/>
    <w:rsid w:val="000133CA"/>
    <w:rsid w:val="00014D23"/>
    <w:rsid w:val="0001625F"/>
    <w:rsid w:val="00017A73"/>
    <w:rsid w:val="000210D6"/>
    <w:rsid w:val="000226E8"/>
    <w:rsid w:val="000242C8"/>
    <w:rsid w:val="00025BE4"/>
    <w:rsid w:val="00026434"/>
    <w:rsid w:val="000265CB"/>
    <w:rsid w:val="00027E4B"/>
    <w:rsid w:val="00032D4A"/>
    <w:rsid w:val="00032E69"/>
    <w:rsid w:val="000338D3"/>
    <w:rsid w:val="000349E1"/>
    <w:rsid w:val="00034A31"/>
    <w:rsid w:val="00035C50"/>
    <w:rsid w:val="00036FCA"/>
    <w:rsid w:val="00037CDE"/>
    <w:rsid w:val="0004008E"/>
    <w:rsid w:val="000428D4"/>
    <w:rsid w:val="00042C99"/>
    <w:rsid w:val="000453ED"/>
    <w:rsid w:val="0004786E"/>
    <w:rsid w:val="00047EAC"/>
    <w:rsid w:val="00051228"/>
    <w:rsid w:val="00051716"/>
    <w:rsid w:val="00051EF0"/>
    <w:rsid w:val="00051FD6"/>
    <w:rsid w:val="000546CB"/>
    <w:rsid w:val="00054A14"/>
    <w:rsid w:val="00054AFF"/>
    <w:rsid w:val="000554D8"/>
    <w:rsid w:val="00060F15"/>
    <w:rsid w:val="00061D5E"/>
    <w:rsid w:val="0006202E"/>
    <w:rsid w:val="00062A56"/>
    <w:rsid w:val="00062E29"/>
    <w:rsid w:val="00064A92"/>
    <w:rsid w:val="00066E16"/>
    <w:rsid w:val="00067585"/>
    <w:rsid w:val="000676A7"/>
    <w:rsid w:val="00067A3E"/>
    <w:rsid w:val="00071612"/>
    <w:rsid w:val="0007412E"/>
    <w:rsid w:val="00076A2C"/>
    <w:rsid w:val="00077E87"/>
    <w:rsid w:val="00080393"/>
    <w:rsid w:val="0008204F"/>
    <w:rsid w:val="000822D2"/>
    <w:rsid w:val="00083344"/>
    <w:rsid w:val="00084D9E"/>
    <w:rsid w:val="00085F6B"/>
    <w:rsid w:val="0009051F"/>
    <w:rsid w:val="00090D87"/>
    <w:rsid w:val="000925C6"/>
    <w:rsid w:val="00092EDD"/>
    <w:rsid w:val="00093B09"/>
    <w:rsid w:val="00094227"/>
    <w:rsid w:val="00094791"/>
    <w:rsid w:val="000954D4"/>
    <w:rsid w:val="00095CE0"/>
    <w:rsid w:val="000A054E"/>
    <w:rsid w:val="000A0FBA"/>
    <w:rsid w:val="000A3DAE"/>
    <w:rsid w:val="000B37FF"/>
    <w:rsid w:val="000B4D99"/>
    <w:rsid w:val="000B553B"/>
    <w:rsid w:val="000B7A7F"/>
    <w:rsid w:val="000C1986"/>
    <w:rsid w:val="000C1E83"/>
    <w:rsid w:val="000C2FC1"/>
    <w:rsid w:val="000C481F"/>
    <w:rsid w:val="000C5410"/>
    <w:rsid w:val="000C6526"/>
    <w:rsid w:val="000C6836"/>
    <w:rsid w:val="000C6E9B"/>
    <w:rsid w:val="000C6FAC"/>
    <w:rsid w:val="000C7419"/>
    <w:rsid w:val="000C792D"/>
    <w:rsid w:val="000C79E1"/>
    <w:rsid w:val="000D06F9"/>
    <w:rsid w:val="000D16BE"/>
    <w:rsid w:val="000D17AC"/>
    <w:rsid w:val="000D245F"/>
    <w:rsid w:val="000D251A"/>
    <w:rsid w:val="000D27A7"/>
    <w:rsid w:val="000D3662"/>
    <w:rsid w:val="000D6983"/>
    <w:rsid w:val="000D741A"/>
    <w:rsid w:val="000E0867"/>
    <w:rsid w:val="000E0E66"/>
    <w:rsid w:val="000E10D1"/>
    <w:rsid w:val="000E1488"/>
    <w:rsid w:val="000E3B72"/>
    <w:rsid w:val="000E3BAF"/>
    <w:rsid w:val="000E46A6"/>
    <w:rsid w:val="000E5B01"/>
    <w:rsid w:val="000F08D4"/>
    <w:rsid w:val="000F0A83"/>
    <w:rsid w:val="000F0E73"/>
    <w:rsid w:val="000F16D0"/>
    <w:rsid w:val="000F23B1"/>
    <w:rsid w:val="000F3D4F"/>
    <w:rsid w:val="000F3F1A"/>
    <w:rsid w:val="000F4735"/>
    <w:rsid w:val="000F52CB"/>
    <w:rsid w:val="000F5BBC"/>
    <w:rsid w:val="000F642B"/>
    <w:rsid w:val="0010180B"/>
    <w:rsid w:val="00101A9D"/>
    <w:rsid w:val="001039F1"/>
    <w:rsid w:val="0010410F"/>
    <w:rsid w:val="0010491A"/>
    <w:rsid w:val="0010557E"/>
    <w:rsid w:val="00105D63"/>
    <w:rsid w:val="00106F14"/>
    <w:rsid w:val="00107552"/>
    <w:rsid w:val="00112B46"/>
    <w:rsid w:val="00112D14"/>
    <w:rsid w:val="00113BCA"/>
    <w:rsid w:val="00115299"/>
    <w:rsid w:val="00124560"/>
    <w:rsid w:val="00125FE8"/>
    <w:rsid w:val="001272E5"/>
    <w:rsid w:val="001308CA"/>
    <w:rsid w:val="00130AAF"/>
    <w:rsid w:val="00133944"/>
    <w:rsid w:val="00134556"/>
    <w:rsid w:val="001366F7"/>
    <w:rsid w:val="001379E9"/>
    <w:rsid w:val="00137CAA"/>
    <w:rsid w:val="00141C4B"/>
    <w:rsid w:val="00142125"/>
    <w:rsid w:val="00142800"/>
    <w:rsid w:val="00143395"/>
    <w:rsid w:val="0014739B"/>
    <w:rsid w:val="001513BF"/>
    <w:rsid w:val="00151F8D"/>
    <w:rsid w:val="00152546"/>
    <w:rsid w:val="001531FB"/>
    <w:rsid w:val="00155702"/>
    <w:rsid w:val="00155CFD"/>
    <w:rsid w:val="00157436"/>
    <w:rsid w:val="00160723"/>
    <w:rsid w:val="00161093"/>
    <w:rsid w:val="00161CB7"/>
    <w:rsid w:val="00161D59"/>
    <w:rsid w:val="00162781"/>
    <w:rsid w:val="00162FC0"/>
    <w:rsid w:val="0017484E"/>
    <w:rsid w:val="00174B7D"/>
    <w:rsid w:val="00176958"/>
    <w:rsid w:val="00177431"/>
    <w:rsid w:val="0018074A"/>
    <w:rsid w:val="00182D34"/>
    <w:rsid w:val="00182DFD"/>
    <w:rsid w:val="00183D06"/>
    <w:rsid w:val="00184A39"/>
    <w:rsid w:val="001854FA"/>
    <w:rsid w:val="001872E8"/>
    <w:rsid w:val="00191DC6"/>
    <w:rsid w:val="0019221E"/>
    <w:rsid w:val="00192B22"/>
    <w:rsid w:val="001937C4"/>
    <w:rsid w:val="00193915"/>
    <w:rsid w:val="001947A4"/>
    <w:rsid w:val="00194997"/>
    <w:rsid w:val="0019668C"/>
    <w:rsid w:val="001A3AE6"/>
    <w:rsid w:val="001A4D8A"/>
    <w:rsid w:val="001A5A0F"/>
    <w:rsid w:val="001A70F5"/>
    <w:rsid w:val="001B0F2A"/>
    <w:rsid w:val="001B1418"/>
    <w:rsid w:val="001B17DA"/>
    <w:rsid w:val="001B1B42"/>
    <w:rsid w:val="001B43BD"/>
    <w:rsid w:val="001B44BC"/>
    <w:rsid w:val="001B5451"/>
    <w:rsid w:val="001B592D"/>
    <w:rsid w:val="001B6534"/>
    <w:rsid w:val="001C07DE"/>
    <w:rsid w:val="001C1374"/>
    <w:rsid w:val="001C1B7E"/>
    <w:rsid w:val="001C2B41"/>
    <w:rsid w:val="001C3C54"/>
    <w:rsid w:val="001C595C"/>
    <w:rsid w:val="001D062E"/>
    <w:rsid w:val="001D0D34"/>
    <w:rsid w:val="001D0F83"/>
    <w:rsid w:val="001D20D2"/>
    <w:rsid w:val="001D247D"/>
    <w:rsid w:val="001D6C4D"/>
    <w:rsid w:val="001E18DD"/>
    <w:rsid w:val="001E52E1"/>
    <w:rsid w:val="001E7E82"/>
    <w:rsid w:val="001F19ED"/>
    <w:rsid w:val="001F1E10"/>
    <w:rsid w:val="001F3921"/>
    <w:rsid w:val="001F7302"/>
    <w:rsid w:val="001F7413"/>
    <w:rsid w:val="00200134"/>
    <w:rsid w:val="0020122F"/>
    <w:rsid w:val="00201622"/>
    <w:rsid w:val="00201A35"/>
    <w:rsid w:val="002024F3"/>
    <w:rsid w:val="00206041"/>
    <w:rsid w:val="00206C34"/>
    <w:rsid w:val="00207003"/>
    <w:rsid w:val="002074AD"/>
    <w:rsid w:val="002100C0"/>
    <w:rsid w:val="00210483"/>
    <w:rsid w:val="00211C82"/>
    <w:rsid w:val="00213143"/>
    <w:rsid w:val="00214B11"/>
    <w:rsid w:val="0021580E"/>
    <w:rsid w:val="002160F6"/>
    <w:rsid w:val="00217E79"/>
    <w:rsid w:val="00222395"/>
    <w:rsid w:val="002235F2"/>
    <w:rsid w:val="0022470C"/>
    <w:rsid w:val="002267D1"/>
    <w:rsid w:val="00227432"/>
    <w:rsid w:val="0023024E"/>
    <w:rsid w:val="002306B0"/>
    <w:rsid w:val="002316F4"/>
    <w:rsid w:val="002340D5"/>
    <w:rsid w:val="00235B88"/>
    <w:rsid w:val="00237178"/>
    <w:rsid w:val="00237619"/>
    <w:rsid w:val="0023784D"/>
    <w:rsid w:val="00240481"/>
    <w:rsid w:val="002404F5"/>
    <w:rsid w:val="0024085B"/>
    <w:rsid w:val="00240B43"/>
    <w:rsid w:val="0024160D"/>
    <w:rsid w:val="002422C3"/>
    <w:rsid w:val="00242C03"/>
    <w:rsid w:val="00242E46"/>
    <w:rsid w:val="00243C5E"/>
    <w:rsid w:val="002441F1"/>
    <w:rsid w:val="002444F4"/>
    <w:rsid w:val="00245FBF"/>
    <w:rsid w:val="002470D7"/>
    <w:rsid w:val="002471F5"/>
    <w:rsid w:val="00247AF5"/>
    <w:rsid w:val="00250957"/>
    <w:rsid w:val="00253A25"/>
    <w:rsid w:val="002545F6"/>
    <w:rsid w:val="00255BB8"/>
    <w:rsid w:val="00256639"/>
    <w:rsid w:val="00256C8D"/>
    <w:rsid w:val="002574C5"/>
    <w:rsid w:val="00257E96"/>
    <w:rsid w:val="00260CB9"/>
    <w:rsid w:val="002645A4"/>
    <w:rsid w:val="00264AE2"/>
    <w:rsid w:val="00265C8B"/>
    <w:rsid w:val="00267197"/>
    <w:rsid w:val="00267596"/>
    <w:rsid w:val="00270770"/>
    <w:rsid w:val="002710F9"/>
    <w:rsid w:val="00271839"/>
    <w:rsid w:val="002738D9"/>
    <w:rsid w:val="0027531E"/>
    <w:rsid w:val="0027651D"/>
    <w:rsid w:val="0028032E"/>
    <w:rsid w:val="00281410"/>
    <w:rsid w:val="00282B9F"/>
    <w:rsid w:val="002831A7"/>
    <w:rsid w:val="00285B71"/>
    <w:rsid w:val="0028625C"/>
    <w:rsid w:val="002916C1"/>
    <w:rsid w:val="00291F67"/>
    <w:rsid w:val="00292A42"/>
    <w:rsid w:val="00293322"/>
    <w:rsid w:val="0029396C"/>
    <w:rsid w:val="00295708"/>
    <w:rsid w:val="0029765F"/>
    <w:rsid w:val="002978E3"/>
    <w:rsid w:val="002A03BE"/>
    <w:rsid w:val="002A0691"/>
    <w:rsid w:val="002A2C83"/>
    <w:rsid w:val="002A3573"/>
    <w:rsid w:val="002A440C"/>
    <w:rsid w:val="002A74BD"/>
    <w:rsid w:val="002A78F5"/>
    <w:rsid w:val="002B07FE"/>
    <w:rsid w:val="002B0D60"/>
    <w:rsid w:val="002B123B"/>
    <w:rsid w:val="002B1E99"/>
    <w:rsid w:val="002B3738"/>
    <w:rsid w:val="002B4AD1"/>
    <w:rsid w:val="002B718E"/>
    <w:rsid w:val="002C04B5"/>
    <w:rsid w:val="002C0774"/>
    <w:rsid w:val="002C0D01"/>
    <w:rsid w:val="002C2986"/>
    <w:rsid w:val="002C43D5"/>
    <w:rsid w:val="002C4D6B"/>
    <w:rsid w:val="002C5846"/>
    <w:rsid w:val="002C679D"/>
    <w:rsid w:val="002C6873"/>
    <w:rsid w:val="002C7590"/>
    <w:rsid w:val="002C7799"/>
    <w:rsid w:val="002D1123"/>
    <w:rsid w:val="002D3366"/>
    <w:rsid w:val="002D5F5D"/>
    <w:rsid w:val="002D700D"/>
    <w:rsid w:val="002E13FC"/>
    <w:rsid w:val="002E47B8"/>
    <w:rsid w:val="002E52AC"/>
    <w:rsid w:val="002E5A11"/>
    <w:rsid w:val="002E7123"/>
    <w:rsid w:val="002F0A3B"/>
    <w:rsid w:val="002F1128"/>
    <w:rsid w:val="002F381E"/>
    <w:rsid w:val="002F417A"/>
    <w:rsid w:val="003026EC"/>
    <w:rsid w:val="00303105"/>
    <w:rsid w:val="003045CB"/>
    <w:rsid w:val="00304871"/>
    <w:rsid w:val="00305411"/>
    <w:rsid w:val="003058FC"/>
    <w:rsid w:val="00305DA4"/>
    <w:rsid w:val="00305DE0"/>
    <w:rsid w:val="003061E8"/>
    <w:rsid w:val="0030720F"/>
    <w:rsid w:val="003072DA"/>
    <w:rsid w:val="00311C65"/>
    <w:rsid w:val="003121BD"/>
    <w:rsid w:val="00312A50"/>
    <w:rsid w:val="00313517"/>
    <w:rsid w:val="00314C87"/>
    <w:rsid w:val="00316CE9"/>
    <w:rsid w:val="00320503"/>
    <w:rsid w:val="0032137A"/>
    <w:rsid w:val="00321AA4"/>
    <w:rsid w:val="0032252C"/>
    <w:rsid w:val="00323498"/>
    <w:rsid w:val="0032405E"/>
    <w:rsid w:val="00325696"/>
    <w:rsid w:val="00325FF5"/>
    <w:rsid w:val="0032770D"/>
    <w:rsid w:val="00327A8D"/>
    <w:rsid w:val="00327E9F"/>
    <w:rsid w:val="0033022E"/>
    <w:rsid w:val="00330305"/>
    <w:rsid w:val="0033048D"/>
    <w:rsid w:val="003312DC"/>
    <w:rsid w:val="00331752"/>
    <w:rsid w:val="00332009"/>
    <w:rsid w:val="003326E8"/>
    <w:rsid w:val="00333239"/>
    <w:rsid w:val="003346E0"/>
    <w:rsid w:val="003347F4"/>
    <w:rsid w:val="0033577E"/>
    <w:rsid w:val="00336758"/>
    <w:rsid w:val="00341D67"/>
    <w:rsid w:val="003421A5"/>
    <w:rsid w:val="003428DF"/>
    <w:rsid w:val="00342FBF"/>
    <w:rsid w:val="003451B4"/>
    <w:rsid w:val="00346731"/>
    <w:rsid w:val="003510F5"/>
    <w:rsid w:val="00352256"/>
    <w:rsid w:val="003539A0"/>
    <w:rsid w:val="003542E0"/>
    <w:rsid w:val="00355DC2"/>
    <w:rsid w:val="0035673A"/>
    <w:rsid w:val="00362C62"/>
    <w:rsid w:val="00363967"/>
    <w:rsid w:val="00366043"/>
    <w:rsid w:val="00366EE5"/>
    <w:rsid w:val="00366F63"/>
    <w:rsid w:val="003706D0"/>
    <w:rsid w:val="00371771"/>
    <w:rsid w:val="0037191F"/>
    <w:rsid w:val="00372AFA"/>
    <w:rsid w:val="003753E0"/>
    <w:rsid w:val="00375751"/>
    <w:rsid w:val="0037689E"/>
    <w:rsid w:val="00376927"/>
    <w:rsid w:val="00376FB4"/>
    <w:rsid w:val="00384015"/>
    <w:rsid w:val="00384745"/>
    <w:rsid w:val="00385A27"/>
    <w:rsid w:val="00387027"/>
    <w:rsid w:val="00387A41"/>
    <w:rsid w:val="003904CA"/>
    <w:rsid w:val="00391991"/>
    <w:rsid w:val="00391C6F"/>
    <w:rsid w:val="00392197"/>
    <w:rsid w:val="00393F06"/>
    <w:rsid w:val="003943A9"/>
    <w:rsid w:val="00396B0C"/>
    <w:rsid w:val="00397043"/>
    <w:rsid w:val="003A3D25"/>
    <w:rsid w:val="003A421F"/>
    <w:rsid w:val="003A432F"/>
    <w:rsid w:val="003A4594"/>
    <w:rsid w:val="003A482D"/>
    <w:rsid w:val="003A4ED2"/>
    <w:rsid w:val="003A4F4C"/>
    <w:rsid w:val="003A51C2"/>
    <w:rsid w:val="003A706E"/>
    <w:rsid w:val="003A7E30"/>
    <w:rsid w:val="003B154B"/>
    <w:rsid w:val="003B21A7"/>
    <w:rsid w:val="003B32DB"/>
    <w:rsid w:val="003B3AEE"/>
    <w:rsid w:val="003B49DF"/>
    <w:rsid w:val="003B6FAD"/>
    <w:rsid w:val="003B7FB0"/>
    <w:rsid w:val="003C097D"/>
    <w:rsid w:val="003C0BD9"/>
    <w:rsid w:val="003C1953"/>
    <w:rsid w:val="003C1A9B"/>
    <w:rsid w:val="003C28FE"/>
    <w:rsid w:val="003C370D"/>
    <w:rsid w:val="003C3EAE"/>
    <w:rsid w:val="003C4E97"/>
    <w:rsid w:val="003C6B7A"/>
    <w:rsid w:val="003D0A15"/>
    <w:rsid w:val="003D2BEC"/>
    <w:rsid w:val="003D2EB1"/>
    <w:rsid w:val="003D30BB"/>
    <w:rsid w:val="003D33F0"/>
    <w:rsid w:val="003D3780"/>
    <w:rsid w:val="003D37CC"/>
    <w:rsid w:val="003D412B"/>
    <w:rsid w:val="003D4232"/>
    <w:rsid w:val="003D49D0"/>
    <w:rsid w:val="003D4F5D"/>
    <w:rsid w:val="003D4F98"/>
    <w:rsid w:val="003D5C41"/>
    <w:rsid w:val="003D5DC8"/>
    <w:rsid w:val="003D7A8D"/>
    <w:rsid w:val="003E17A7"/>
    <w:rsid w:val="003E5715"/>
    <w:rsid w:val="003E5C15"/>
    <w:rsid w:val="003E643B"/>
    <w:rsid w:val="003E7D39"/>
    <w:rsid w:val="003F1148"/>
    <w:rsid w:val="003F2925"/>
    <w:rsid w:val="003F3CB0"/>
    <w:rsid w:val="003F42F9"/>
    <w:rsid w:val="003F6CFA"/>
    <w:rsid w:val="003F7592"/>
    <w:rsid w:val="003F7B3C"/>
    <w:rsid w:val="004004CF"/>
    <w:rsid w:val="004005AF"/>
    <w:rsid w:val="00401288"/>
    <w:rsid w:val="00402404"/>
    <w:rsid w:val="00406C6F"/>
    <w:rsid w:val="00407974"/>
    <w:rsid w:val="00411E8A"/>
    <w:rsid w:val="00411FA5"/>
    <w:rsid w:val="0041380F"/>
    <w:rsid w:val="0041556B"/>
    <w:rsid w:val="00417FC6"/>
    <w:rsid w:val="004221EC"/>
    <w:rsid w:val="00423308"/>
    <w:rsid w:val="004239D1"/>
    <w:rsid w:val="00423FE4"/>
    <w:rsid w:val="00424C43"/>
    <w:rsid w:val="00426207"/>
    <w:rsid w:val="00426537"/>
    <w:rsid w:val="00426E6A"/>
    <w:rsid w:val="004271AE"/>
    <w:rsid w:val="00431C56"/>
    <w:rsid w:val="00431DCD"/>
    <w:rsid w:val="004326A1"/>
    <w:rsid w:val="0043434D"/>
    <w:rsid w:val="00434A49"/>
    <w:rsid w:val="00434F47"/>
    <w:rsid w:val="00441439"/>
    <w:rsid w:val="00441940"/>
    <w:rsid w:val="00441E03"/>
    <w:rsid w:val="004438E0"/>
    <w:rsid w:val="004462FB"/>
    <w:rsid w:val="00446C0F"/>
    <w:rsid w:val="004535D7"/>
    <w:rsid w:val="00453AA4"/>
    <w:rsid w:val="0045499C"/>
    <w:rsid w:val="00455B11"/>
    <w:rsid w:val="00455EC7"/>
    <w:rsid w:val="00462177"/>
    <w:rsid w:val="00463872"/>
    <w:rsid w:val="00464B94"/>
    <w:rsid w:val="004652D1"/>
    <w:rsid w:val="004663DB"/>
    <w:rsid w:val="004678CD"/>
    <w:rsid w:val="0047079C"/>
    <w:rsid w:val="004733F3"/>
    <w:rsid w:val="00473934"/>
    <w:rsid w:val="0047515B"/>
    <w:rsid w:val="00476DA3"/>
    <w:rsid w:val="004779EF"/>
    <w:rsid w:val="00477B2A"/>
    <w:rsid w:val="00480B28"/>
    <w:rsid w:val="004830BE"/>
    <w:rsid w:val="004832E2"/>
    <w:rsid w:val="0048423D"/>
    <w:rsid w:val="00484D37"/>
    <w:rsid w:val="00486892"/>
    <w:rsid w:val="00486B5C"/>
    <w:rsid w:val="00491D2F"/>
    <w:rsid w:val="00494C7A"/>
    <w:rsid w:val="00496833"/>
    <w:rsid w:val="004969F5"/>
    <w:rsid w:val="00496F77"/>
    <w:rsid w:val="004A0370"/>
    <w:rsid w:val="004A06FE"/>
    <w:rsid w:val="004A0BAD"/>
    <w:rsid w:val="004A1364"/>
    <w:rsid w:val="004A1887"/>
    <w:rsid w:val="004A2D8C"/>
    <w:rsid w:val="004A5796"/>
    <w:rsid w:val="004A644F"/>
    <w:rsid w:val="004A6AAB"/>
    <w:rsid w:val="004A7F17"/>
    <w:rsid w:val="004B0663"/>
    <w:rsid w:val="004B11EA"/>
    <w:rsid w:val="004B1A76"/>
    <w:rsid w:val="004B1FC2"/>
    <w:rsid w:val="004B1FF3"/>
    <w:rsid w:val="004B25FA"/>
    <w:rsid w:val="004B66D1"/>
    <w:rsid w:val="004B66DE"/>
    <w:rsid w:val="004B69EA"/>
    <w:rsid w:val="004C2D87"/>
    <w:rsid w:val="004C362D"/>
    <w:rsid w:val="004C49B3"/>
    <w:rsid w:val="004C6836"/>
    <w:rsid w:val="004C7F6A"/>
    <w:rsid w:val="004D0ADA"/>
    <w:rsid w:val="004D2973"/>
    <w:rsid w:val="004D44B5"/>
    <w:rsid w:val="004D48EA"/>
    <w:rsid w:val="004D6110"/>
    <w:rsid w:val="004D6334"/>
    <w:rsid w:val="004E3241"/>
    <w:rsid w:val="004E3534"/>
    <w:rsid w:val="004E502C"/>
    <w:rsid w:val="004E574D"/>
    <w:rsid w:val="004E5A39"/>
    <w:rsid w:val="004E63F1"/>
    <w:rsid w:val="004E6674"/>
    <w:rsid w:val="004E6A5A"/>
    <w:rsid w:val="004E6CFA"/>
    <w:rsid w:val="004E6F05"/>
    <w:rsid w:val="004F04A1"/>
    <w:rsid w:val="004F056E"/>
    <w:rsid w:val="004F0E5B"/>
    <w:rsid w:val="004F153C"/>
    <w:rsid w:val="004F21C4"/>
    <w:rsid w:val="004F3B62"/>
    <w:rsid w:val="004F496C"/>
    <w:rsid w:val="004F644B"/>
    <w:rsid w:val="0050110E"/>
    <w:rsid w:val="0050118B"/>
    <w:rsid w:val="005019A7"/>
    <w:rsid w:val="0050414D"/>
    <w:rsid w:val="00505042"/>
    <w:rsid w:val="0050575E"/>
    <w:rsid w:val="0050705C"/>
    <w:rsid w:val="00512503"/>
    <w:rsid w:val="0051325B"/>
    <w:rsid w:val="0051541E"/>
    <w:rsid w:val="00515C29"/>
    <w:rsid w:val="00517906"/>
    <w:rsid w:val="00517B0B"/>
    <w:rsid w:val="00521BB6"/>
    <w:rsid w:val="00524A81"/>
    <w:rsid w:val="00524BCC"/>
    <w:rsid w:val="00525649"/>
    <w:rsid w:val="00526DB7"/>
    <w:rsid w:val="00527EF7"/>
    <w:rsid w:val="00527FAF"/>
    <w:rsid w:val="00530270"/>
    <w:rsid w:val="0053069E"/>
    <w:rsid w:val="0053292A"/>
    <w:rsid w:val="00533578"/>
    <w:rsid w:val="0053527B"/>
    <w:rsid w:val="0053531A"/>
    <w:rsid w:val="00535624"/>
    <w:rsid w:val="00542F63"/>
    <w:rsid w:val="00543648"/>
    <w:rsid w:val="00547D29"/>
    <w:rsid w:val="00551252"/>
    <w:rsid w:val="00552C8A"/>
    <w:rsid w:val="005546AA"/>
    <w:rsid w:val="00554D10"/>
    <w:rsid w:val="00556D56"/>
    <w:rsid w:val="0055720D"/>
    <w:rsid w:val="005575E6"/>
    <w:rsid w:val="00557CDE"/>
    <w:rsid w:val="0056235A"/>
    <w:rsid w:val="00563D96"/>
    <w:rsid w:val="005657BD"/>
    <w:rsid w:val="005668FB"/>
    <w:rsid w:val="00566B0F"/>
    <w:rsid w:val="00566DE3"/>
    <w:rsid w:val="00567D22"/>
    <w:rsid w:val="0057365E"/>
    <w:rsid w:val="00573D19"/>
    <w:rsid w:val="00574D3B"/>
    <w:rsid w:val="00576D0C"/>
    <w:rsid w:val="005774D5"/>
    <w:rsid w:val="00581188"/>
    <w:rsid w:val="00581843"/>
    <w:rsid w:val="005823ED"/>
    <w:rsid w:val="00584B3F"/>
    <w:rsid w:val="00585EFC"/>
    <w:rsid w:val="00587C53"/>
    <w:rsid w:val="00591DA6"/>
    <w:rsid w:val="00592A07"/>
    <w:rsid w:val="00592A7B"/>
    <w:rsid w:val="0059450B"/>
    <w:rsid w:val="005946AE"/>
    <w:rsid w:val="005953AD"/>
    <w:rsid w:val="00596198"/>
    <w:rsid w:val="00596578"/>
    <w:rsid w:val="00596C00"/>
    <w:rsid w:val="00597097"/>
    <w:rsid w:val="00597D55"/>
    <w:rsid w:val="005A1E6F"/>
    <w:rsid w:val="005A342B"/>
    <w:rsid w:val="005A366D"/>
    <w:rsid w:val="005A538C"/>
    <w:rsid w:val="005A5733"/>
    <w:rsid w:val="005A7598"/>
    <w:rsid w:val="005A7C8F"/>
    <w:rsid w:val="005A7E02"/>
    <w:rsid w:val="005B2960"/>
    <w:rsid w:val="005B29AD"/>
    <w:rsid w:val="005B319A"/>
    <w:rsid w:val="005B3A0C"/>
    <w:rsid w:val="005B6BE7"/>
    <w:rsid w:val="005B6E17"/>
    <w:rsid w:val="005B6E4C"/>
    <w:rsid w:val="005B791E"/>
    <w:rsid w:val="005C25B6"/>
    <w:rsid w:val="005C2F8D"/>
    <w:rsid w:val="005C331F"/>
    <w:rsid w:val="005C3719"/>
    <w:rsid w:val="005C50DD"/>
    <w:rsid w:val="005C6594"/>
    <w:rsid w:val="005C7329"/>
    <w:rsid w:val="005D0642"/>
    <w:rsid w:val="005D1C20"/>
    <w:rsid w:val="005D1E10"/>
    <w:rsid w:val="005D3632"/>
    <w:rsid w:val="005D418A"/>
    <w:rsid w:val="005D5978"/>
    <w:rsid w:val="005D7012"/>
    <w:rsid w:val="005D7688"/>
    <w:rsid w:val="005D7AD7"/>
    <w:rsid w:val="005E026F"/>
    <w:rsid w:val="005E24EB"/>
    <w:rsid w:val="005E2C2C"/>
    <w:rsid w:val="005E51B6"/>
    <w:rsid w:val="005E5223"/>
    <w:rsid w:val="005F0BEB"/>
    <w:rsid w:val="005F20B0"/>
    <w:rsid w:val="005F28EF"/>
    <w:rsid w:val="005F39FB"/>
    <w:rsid w:val="005F5039"/>
    <w:rsid w:val="005F5FC5"/>
    <w:rsid w:val="005F7786"/>
    <w:rsid w:val="0060136A"/>
    <w:rsid w:val="006020AA"/>
    <w:rsid w:val="00605018"/>
    <w:rsid w:val="006056D0"/>
    <w:rsid w:val="00605713"/>
    <w:rsid w:val="00610463"/>
    <w:rsid w:val="00611886"/>
    <w:rsid w:val="00611CF6"/>
    <w:rsid w:val="00612442"/>
    <w:rsid w:val="00615D53"/>
    <w:rsid w:val="00615DB0"/>
    <w:rsid w:val="006171DD"/>
    <w:rsid w:val="006173B8"/>
    <w:rsid w:val="006175B2"/>
    <w:rsid w:val="00620481"/>
    <w:rsid w:val="00622ACE"/>
    <w:rsid w:val="0062341E"/>
    <w:rsid w:val="00623679"/>
    <w:rsid w:val="00623A7B"/>
    <w:rsid w:val="00626524"/>
    <w:rsid w:val="00627198"/>
    <w:rsid w:val="00630F90"/>
    <w:rsid w:val="0063651D"/>
    <w:rsid w:val="00641903"/>
    <w:rsid w:val="00642C34"/>
    <w:rsid w:val="00644E25"/>
    <w:rsid w:val="006471EE"/>
    <w:rsid w:val="00652982"/>
    <w:rsid w:val="00652B9B"/>
    <w:rsid w:val="006545B8"/>
    <w:rsid w:val="00655E64"/>
    <w:rsid w:val="00660D24"/>
    <w:rsid w:val="006630CB"/>
    <w:rsid w:val="006664E0"/>
    <w:rsid w:val="00666CDA"/>
    <w:rsid w:val="00667486"/>
    <w:rsid w:val="00670CCC"/>
    <w:rsid w:val="00671EDF"/>
    <w:rsid w:val="0067203B"/>
    <w:rsid w:val="006727BA"/>
    <w:rsid w:val="00674ABE"/>
    <w:rsid w:val="00674D69"/>
    <w:rsid w:val="00674D8F"/>
    <w:rsid w:val="006759BA"/>
    <w:rsid w:val="00680EB2"/>
    <w:rsid w:val="00681DB0"/>
    <w:rsid w:val="00681DC7"/>
    <w:rsid w:val="00683AFD"/>
    <w:rsid w:val="00683F80"/>
    <w:rsid w:val="006846D9"/>
    <w:rsid w:val="006860DE"/>
    <w:rsid w:val="006867F2"/>
    <w:rsid w:val="0069031C"/>
    <w:rsid w:val="00693692"/>
    <w:rsid w:val="006961FD"/>
    <w:rsid w:val="00696F86"/>
    <w:rsid w:val="006975F3"/>
    <w:rsid w:val="006A3E9C"/>
    <w:rsid w:val="006A42C3"/>
    <w:rsid w:val="006A45BB"/>
    <w:rsid w:val="006A4AD6"/>
    <w:rsid w:val="006A52C4"/>
    <w:rsid w:val="006A66F6"/>
    <w:rsid w:val="006A6CEB"/>
    <w:rsid w:val="006A7307"/>
    <w:rsid w:val="006A7A01"/>
    <w:rsid w:val="006B0F0A"/>
    <w:rsid w:val="006B1729"/>
    <w:rsid w:val="006B33E5"/>
    <w:rsid w:val="006B5BB9"/>
    <w:rsid w:val="006C0860"/>
    <w:rsid w:val="006C0DB0"/>
    <w:rsid w:val="006C1E2B"/>
    <w:rsid w:val="006C3F3F"/>
    <w:rsid w:val="006C595A"/>
    <w:rsid w:val="006C6D7C"/>
    <w:rsid w:val="006D136D"/>
    <w:rsid w:val="006D3922"/>
    <w:rsid w:val="006D4DCA"/>
    <w:rsid w:val="006D554E"/>
    <w:rsid w:val="006D6CC9"/>
    <w:rsid w:val="006D6ED2"/>
    <w:rsid w:val="006E22FB"/>
    <w:rsid w:val="006E5F77"/>
    <w:rsid w:val="006E61DC"/>
    <w:rsid w:val="006E7844"/>
    <w:rsid w:val="006F03FE"/>
    <w:rsid w:val="006F2CE4"/>
    <w:rsid w:val="006F2E8B"/>
    <w:rsid w:val="006F42CF"/>
    <w:rsid w:val="00700846"/>
    <w:rsid w:val="00700D1B"/>
    <w:rsid w:val="00700FDF"/>
    <w:rsid w:val="00702134"/>
    <w:rsid w:val="00703A65"/>
    <w:rsid w:val="00704D16"/>
    <w:rsid w:val="00705582"/>
    <w:rsid w:val="0070592E"/>
    <w:rsid w:val="007062C4"/>
    <w:rsid w:val="007062E7"/>
    <w:rsid w:val="0070635A"/>
    <w:rsid w:val="00707C8A"/>
    <w:rsid w:val="00711AC4"/>
    <w:rsid w:val="00712910"/>
    <w:rsid w:val="00712C88"/>
    <w:rsid w:val="0071334A"/>
    <w:rsid w:val="00713D15"/>
    <w:rsid w:val="00714780"/>
    <w:rsid w:val="00714B90"/>
    <w:rsid w:val="00715524"/>
    <w:rsid w:val="007155DD"/>
    <w:rsid w:val="00717320"/>
    <w:rsid w:val="00722198"/>
    <w:rsid w:val="00722581"/>
    <w:rsid w:val="00722AA6"/>
    <w:rsid w:val="00725186"/>
    <w:rsid w:val="00725227"/>
    <w:rsid w:val="00725D24"/>
    <w:rsid w:val="007263EB"/>
    <w:rsid w:val="00726914"/>
    <w:rsid w:val="00726BC3"/>
    <w:rsid w:val="0072700A"/>
    <w:rsid w:val="00727196"/>
    <w:rsid w:val="00727764"/>
    <w:rsid w:val="00731FA1"/>
    <w:rsid w:val="0073251A"/>
    <w:rsid w:val="00733B2A"/>
    <w:rsid w:val="00733E4E"/>
    <w:rsid w:val="007409FA"/>
    <w:rsid w:val="00740A80"/>
    <w:rsid w:val="007411F5"/>
    <w:rsid w:val="00742EC4"/>
    <w:rsid w:val="007433FE"/>
    <w:rsid w:val="00743B77"/>
    <w:rsid w:val="00750E10"/>
    <w:rsid w:val="00751F71"/>
    <w:rsid w:val="007546B7"/>
    <w:rsid w:val="007553A9"/>
    <w:rsid w:val="00755739"/>
    <w:rsid w:val="00755957"/>
    <w:rsid w:val="00755A20"/>
    <w:rsid w:val="007571E5"/>
    <w:rsid w:val="00760E85"/>
    <w:rsid w:val="007621C2"/>
    <w:rsid w:val="0076379B"/>
    <w:rsid w:val="00763D95"/>
    <w:rsid w:val="0076709B"/>
    <w:rsid w:val="00770967"/>
    <w:rsid w:val="00772614"/>
    <w:rsid w:val="007728E3"/>
    <w:rsid w:val="00772928"/>
    <w:rsid w:val="00772AE5"/>
    <w:rsid w:val="007753AD"/>
    <w:rsid w:val="0077558D"/>
    <w:rsid w:val="007778CA"/>
    <w:rsid w:val="0078033F"/>
    <w:rsid w:val="007814F6"/>
    <w:rsid w:val="00781A9F"/>
    <w:rsid w:val="007820D0"/>
    <w:rsid w:val="00783191"/>
    <w:rsid w:val="00791588"/>
    <w:rsid w:val="00791E2D"/>
    <w:rsid w:val="00794145"/>
    <w:rsid w:val="00794221"/>
    <w:rsid w:val="00795B33"/>
    <w:rsid w:val="007965C0"/>
    <w:rsid w:val="00796FD4"/>
    <w:rsid w:val="007A0606"/>
    <w:rsid w:val="007A367E"/>
    <w:rsid w:val="007A37E3"/>
    <w:rsid w:val="007A3841"/>
    <w:rsid w:val="007A5CF5"/>
    <w:rsid w:val="007A6C52"/>
    <w:rsid w:val="007A6ED1"/>
    <w:rsid w:val="007A7721"/>
    <w:rsid w:val="007B0226"/>
    <w:rsid w:val="007B03D7"/>
    <w:rsid w:val="007B171C"/>
    <w:rsid w:val="007B1849"/>
    <w:rsid w:val="007B1E7C"/>
    <w:rsid w:val="007B3C7D"/>
    <w:rsid w:val="007B4ABF"/>
    <w:rsid w:val="007B581A"/>
    <w:rsid w:val="007B67CE"/>
    <w:rsid w:val="007B7D34"/>
    <w:rsid w:val="007C1A3F"/>
    <w:rsid w:val="007C7AB7"/>
    <w:rsid w:val="007D3897"/>
    <w:rsid w:val="007E0A5A"/>
    <w:rsid w:val="007E0E4B"/>
    <w:rsid w:val="007E1223"/>
    <w:rsid w:val="007E17DC"/>
    <w:rsid w:val="007E2FA9"/>
    <w:rsid w:val="007E559E"/>
    <w:rsid w:val="007E6A8F"/>
    <w:rsid w:val="007F1689"/>
    <w:rsid w:val="007F1784"/>
    <w:rsid w:val="007F64D8"/>
    <w:rsid w:val="007F7FDD"/>
    <w:rsid w:val="0080088E"/>
    <w:rsid w:val="00800D45"/>
    <w:rsid w:val="0080219F"/>
    <w:rsid w:val="008031C2"/>
    <w:rsid w:val="008042D7"/>
    <w:rsid w:val="0080488B"/>
    <w:rsid w:val="00806828"/>
    <w:rsid w:val="00810ECD"/>
    <w:rsid w:val="008117AD"/>
    <w:rsid w:val="008120FF"/>
    <w:rsid w:val="008135B5"/>
    <w:rsid w:val="00815F46"/>
    <w:rsid w:val="00816500"/>
    <w:rsid w:val="00816F24"/>
    <w:rsid w:val="00817D23"/>
    <w:rsid w:val="008202C2"/>
    <w:rsid w:val="00820B2E"/>
    <w:rsid w:val="00821074"/>
    <w:rsid w:val="00821768"/>
    <w:rsid w:val="00821A4F"/>
    <w:rsid w:val="008224AF"/>
    <w:rsid w:val="00823B8F"/>
    <w:rsid w:val="0082635C"/>
    <w:rsid w:val="00827794"/>
    <w:rsid w:val="00830ED6"/>
    <w:rsid w:val="00831A63"/>
    <w:rsid w:val="00832CCF"/>
    <w:rsid w:val="008335E5"/>
    <w:rsid w:val="008337FA"/>
    <w:rsid w:val="00835718"/>
    <w:rsid w:val="008361F4"/>
    <w:rsid w:val="00836D13"/>
    <w:rsid w:val="00837B25"/>
    <w:rsid w:val="00837C4F"/>
    <w:rsid w:val="008402EC"/>
    <w:rsid w:val="00841483"/>
    <w:rsid w:val="00843DA0"/>
    <w:rsid w:val="008444C6"/>
    <w:rsid w:val="008453D9"/>
    <w:rsid w:val="00845E11"/>
    <w:rsid w:val="00845F1E"/>
    <w:rsid w:val="0084664F"/>
    <w:rsid w:val="00846C17"/>
    <w:rsid w:val="00846C81"/>
    <w:rsid w:val="00850069"/>
    <w:rsid w:val="00850299"/>
    <w:rsid w:val="00850319"/>
    <w:rsid w:val="00854646"/>
    <w:rsid w:val="008546E4"/>
    <w:rsid w:val="00854C67"/>
    <w:rsid w:val="0085583E"/>
    <w:rsid w:val="00855AAD"/>
    <w:rsid w:val="00855D9A"/>
    <w:rsid w:val="00855DDD"/>
    <w:rsid w:val="00855E4F"/>
    <w:rsid w:val="00856A87"/>
    <w:rsid w:val="00856C5D"/>
    <w:rsid w:val="00857A23"/>
    <w:rsid w:val="00857FFA"/>
    <w:rsid w:val="00860BCB"/>
    <w:rsid w:val="00861107"/>
    <w:rsid w:val="008617F3"/>
    <w:rsid w:val="008619C3"/>
    <w:rsid w:val="00863ED1"/>
    <w:rsid w:val="0086457C"/>
    <w:rsid w:val="00865B65"/>
    <w:rsid w:val="00865D97"/>
    <w:rsid w:val="008669DD"/>
    <w:rsid w:val="008701B6"/>
    <w:rsid w:val="00870E49"/>
    <w:rsid w:val="00873CCF"/>
    <w:rsid w:val="008749F6"/>
    <w:rsid w:val="00875BAE"/>
    <w:rsid w:val="008760CA"/>
    <w:rsid w:val="0087696C"/>
    <w:rsid w:val="00880461"/>
    <w:rsid w:val="008827B4"/>
    <w:rsid w:val="008830F6"/>
    <w:rsid w:val="00883423"/>
    <w:rsid w:val="00885793"/>
    <w:rsid w:val="008864E1"/>
    <w:rsid w:val="0088685B"/>
    <w:rsid w:val="00890152"/>
    <w:rsid w:val="00891CB8"/>
    <w:rsid w:val="008923C3"/>
    <w:rsid w:val="008924F9"/>
    <w:rsid w:val="0089396B"/>
    <w:rsid w:val="00895184"/>
    <w:rsid w:val="00895599"/>
    <w:rsid w:val="00896575"/>
    <w:rsid w:val="008969A8"/>
    <w:rsid w:val="008973A3"/>
    <w:rsid w:val="008A169E"/>
    <w:rsid w:val="008A4122"/>
    <w:rsid w:val="008A4870"/>
    <w:rsid w:val="008A49C9"/>
    <w:rsid w:val="008A67B5"/>
    <w:rsid w:val="008A7246"/>
    <w:rsid w:val="008A73B9"/>
    <w:rsid w:val="008B0B88"/>
    <w:rsid w:val="008B189D"/>
    <w:rsid w:val="008B4FFB"/>
    <w:rsid w:val="008B66C4"/>
    <w:rsid w:val="008C2078"/>
    <w:rsid w:val="008C417F"/>
    <w:rsid w:val="008C4A4B"/>
    <w:rsid w:val="008C6EDC"/>
    <w:rsid w:val="008C729B"/>
    <w:rsid w:val="008D0735"/>
    <w:rsid w:val="008D2D9B"/>
    <w:rsid w:val="008D380E"/>
    <w:rsid w:val="008D4A67"/>
    <w:rsid w:val="008D5975"/>
    <w:rsid w:val="008D5D15"/>
    <w:rsid w:val="008D7783"/>
    <w:rsid w:val="008D78F1"/>
    <w:rsid w:val="008E14F8"/>
    <w:rsid w:val="008E27FA"/>
    <w:rsid w:val="008E2D40"/>
    <w:rsid w:val="008E36DA"/>
    <w:rsid w:val="008E4C3C"/>
    <w:rsid w:val="008E53B9"/>
    <w:rsid w:val="008E7766"/>
    <w:rsid w:val="008F5D3C"/>
    <w:rsid w:val="008F6B40"/>
    <w:rsid w:val="00901957"/>
    <w:rsid w:val="009031E4"/>
    <w:rsid w:val="00904F37"/>
    <w:rsid w:val="009053B4"/>
    <w:rsid w:val="009066CD"/>
    <w:rsid w:val="00906810"/>
    <w:rsid w:val="009068AB"/>
    <w:rsid w:val="0090690E"/>
    <w:rsid w:val="00910A8C"/>
    <w:rsid w:val="00910E32"/>
    <w:rsid w:val="0091175C"/>
    <w:rsid w:val="0091185F"/>
    <w:rsid w:val="009121BE"/>
    <w:rsid w:val="00915BB7"/>
    <w:rsid w:val="00915D7D"/>
    <w:rsid w:val="009170CC"/>
    <w:rsid w:val="00920EC1"/>
    <w:rsid w:val="00922A23"/>
    <w:rsid w:val="00923DBC"/>
    <w:rsid w:val="0092490A"/>
    <w:rsid w:val="00924CDB"/>
    <w:rsid w:val="00924DF6"/>
    <w:rsid w:val="009256D6"/>
    <w:rsid w:val="0092715A"/>
    <w:rsid w:val="00930406"/>
    <w:rsid w:val="0093309B"/>
    <w:rsid w:val="009363DE"/>
    <w:rsid w:val="00936C35"/>
    <w:rsid w:val="00940986"/>
    <w:rsid w:val="00941535"/>
    <w:rsid w:val="00942045"/>
    <w:rsid w:val="0094246E"/>
    <w:rsid w:val="00943053"/>
    <w:rsid w:val="00946192"/>
    <w:rsid w:val="009469E8"/>
    <w:rsid w:val="00946FE4"/>
    <w:rsid w:val="009479C3"/>
    <w:rsid w:val="00947BD4"/>
    <w:rsid w:val="00951115"/>
    <w:rsid w:val="00951762"/>
    <w:rsid w:val="00951B07"/>
    <w:rsid w:val="00952E83"/>
    <w:rsid w:val="0095567A"/>
    <w:rsid w:val="00956D59"/>
    <w:rsid w:val="009575AF"/>
    <w:rsid w:val="00960197"/>
    <w:rsid w:val="00960D36"/>
    <w:rsid w:val="009622AE"/>
    <w:rsid w:val="009629E7"/>
    <w:rsid w:val="00962E91"/>
    <w:rsid w:val="00966113"/>
    <w:rsid w:val="0096633E"/>
    <w:rsid w:val="00966BE4"/>
    <w:rsid w:val="00966F46"/>
    <w:rsid w:val="00966FC9"/>
    <w:rsid w:val="00970F71"/>
    <w:rsid w:val="00973224"/>
    <w:rsid w:val="009744D6"/>
    <w:rsid w:val="009747A6"/>
    <w:rsid w:val="00976784"/>
    <w:rsid w:val="0098087A"/>
    <w:rsid w:val="009837B1"/>
    <w:rsid w:val="009854A9"/>
    <w:rsid w:val="00985FC4"/>
    <w:rsid w:val="00992758"/>
    <w:rsid w:val="009929E8"/>
    <w:rsid w:val="00993922"/>
    <w:rsid w:val="00993D62"/>
    <w:rsid w:val="00995725"/>
    <w:rsid w:val="009A0645"/>
    <w:rsid w:val="009A0EE3"/>
    <w:rsid w:val="009A3D44"/>
    <w:rsid w:val="009A4C9A"/>
    <w:rsid w:val="009A59E8"/>
    <w:rsid w:val="009A66E2"/>
    <w:rsid w:val="009B08C7"/>
    <w:rsid w:val="009B50AA"/>
    <w:rsid w:val="009B6CB4"/>
    <w:rsid w:val="009C17F1"/>
    <w:rsid w:val="009C362E"/>
    <w:rsid w:val="009C3E7E"/>
    <w:rsid w:val="009C4070"/>
    <w:rsid w:val="009C4D53"/>
    <w:rsid w:val="009C6F50"/>
    <w:rsid w:val="009C787D"/>
    <w:rsid w:val="009D000D"/>
    <w:rsid w:val="009D223C"/>
    <w:rsid w:val="009D4375"/>
    <w:rsid w:val="009D74B4"/>
    <w:rsid w:val="009D7551"/>
    <w:rsid w:val="009D7873"/>
    <w:rsid w:val="009E0447"/>
    <w:rsid w:val="009E2635"/>
    <w:rsid w:val="009E32DF"/>
    <w:rsid w:val="009E3A25"/>
    <w:rsid w:val="009E5134"/>
    <w:rsid w:val="009E5A50"/>
    <w:rsid w:val="009E6838"/>
    <w:rsid w:val="009E7857"/>
    <w:rsid w:val="009E7F2C"/>
    <w:rsid w:val="009E7FD8"/>
    <w:rsid w:val="009F0AE2"/>
    <w:rsid w:val="009F14E1"/>
    <w:rsid w:val="009F45E2"/>
    <w:rsid w:val="009F52AA"/>
    <w:rsid w:val="009F55A7"/>
    <w:rsid w:val="009F68AC"/>
    <w:rsid w:val="009F7D55"/>
    <w:rsid w:val="00A009E4"/>
    <w:rsid w:val="00A0112F"/>
    <w:rsid w:val="00A01CB5"/>
    <w:rsid w:val="00A05342"/>
    <w:rsid w:val="00A054AA"/>
    <w:rsid w:val="00A055E7"/>
    <w:rsid w:val="00A05A6C"/>
    <w:rsid w:val="00A05B5C"/>
    <w:rsid w:val="00A06199"/>
    <w:rsid w:val="00A07832"/>
    <w:rsid w:val="00A0786A"/>
    <w:rsid w:val="00A07DC5"/>
    <w:rsid w:val="00A12502"/>
    <w:rsid w:val="00A127E5"/>
    <w:rsid w:val="00A13267"/>
    <w:rsid w:val="00A157C9"/>
    <w:rsid w:val="00A16956"/>
    <w:rsid w:val="00A17DDE"/>
    <w:rsid w:val="00A223FA"/>
    <w:rsid w:val="00A2378F"/>
    <w:rsid w:val="00A23D51"/>
    <w:rsid w:val="00A25205"/>
    <w:rsid w:val="00A26D93"/>
    <w:rsid w:val="00A277A9"/>
    <w:rsid w:val="00A30621"/>
    <w:rsid w:val="00A31A7C"/>
    <w:rsid w:val="00A34C0F"/>
    <w:rsid w:val="00A36675"/>
    <w:rsid w:val="00A36993"/>
    <w:rsid w:val="00A3761D"/>
    <w:rsid w:val="00A37987"/>
    <w:rsid w:val="00A408AB"/>
    <w:rsid w:val="00A41FC8"/>
    <w:rsid w:val="00A43549"/>
    <w:rsid w:val="00A4393A"/>
    <w:rsid w:val="00A43B5D"/>
    <w:rsid w:val="00A44E95"/>
    <w:rsid w:val="00A45251"/>
    <w:rsid w:val="00A4767D"/>
    <w:rsid w:val="00A50C3C"/>
    <w:rsid w:val="00A50D74"/>
    <w:rsid w:val="00A51126"/>
    <w:rsid w:val="00A51455"/>
    <w:rsid w:val="00A518B6"/>
    <w:rsid w:val="00A538FD"/>
    <w:rsid w:val="00A53D12"/>
    <w:rsid w:val="00A56C38"/>
    <w:rsid w:val="00A61C67"/>
    <w:rsid w:val="00A63744"/>
    <w:rsid w:val="00A65EBE"/>
    <w:rsid w:val="00A666E3"/>
    <w:rsid w:val="00A7016B"/>
    <w:rsid w:val="00A70DCD"/>
    <w:rsid w:val="00A71D2D"/>
    <w:rsid w:val="00A74E98"/>
    <w:rsid w:val="00A761C9"/>
    <w:rsid w:val="00A76459"/>
    <w:rsid w:val="00A76E20"/>
    <w:rsid w:val="00A8028D"/>
    <w:rsid w:val="00A80458"/>
    <w:rsid w:val="00A81BA4"/>
    <w:rsid w:val="00A83721"/>
    <w:rsid w:val="00A83805"/>
    <w:rsid w:val="00A862C7"/>
    <w:rsid w:val="00A9090D"/>
    <w:rsid w:val="00A90E5D"/>
    <w:rsid w:val="00A90EAD"/>
    <w:rsid w:val="00A9237E"/>
    <w:rsid w:val="00A929F3"/>
    <w:rsid w:val="00A95E24"/>
    <w:rsid w:val="00A95E59"/>
    <w:rsid w:val="00AA256A"/>
    <w:rsid w:val="00AA479B"/>
    <w:rsid w:val="00AA6236"/>
    <w:rsid w:val="00AA6865"/>
    <w:rsid w:val="00AA6BB4"/>
    <w:rsid w:val="00AA7785"/>
    <w:rsid w:val="00AA7C65"/>
    <w:rsid w:val="00AB0A71"/>
    <w:rsid w:val="00AB10A6"/>
    <w:rsid w:val="00AB21C3"/>
    <w:rsid w:val="00AB2228"/>
    <w:rsid w:val="00AB39D1"/>
    <w:rsid w:val="00AB49C7"/>
    <w:rsid w:val="00AB50BF"/>
    <w:rsid w:val="00AB6D8C"/>
    <w:rsid w:val="00AC0DE2"/>
    <w:rsid w:val="00AC1891"/>
    <w:rsid w:val="00AC1B5F"/>
    <w:rsid w:val="00AC1E54"/>
    <w:rsid w:val="00AC6E62"/>
    <w:rsid w:val="00AC746F"/>
    <w:rsid w:val="00AC75B9"/>
    <w:rsid w:val="00AD1173"/>
    <w:rsid w:val="00AD2F39"/>
    <w:rsid w:val="00AD79E7"/>
    <w:rsid w:val="00AE0008"/>
    <w:rsid w:val="00AE00EF"/>
    <w:rsid w:val="00AE037F"/>
    <w:rsid w:val="00AE1240"/>
    <w:rsid w:val="00AE2308"/>
    <w:rsid w:val="00AE2DEE"/>
    <w:rsid w:val="00AE4A19"/>
    <w:rsid w:val="00AE5CE7"/>
    <w:rsid w:val="00AE61A0"/>
    <w:rsid w:val="00AE6CFB"/>
    <w:rsid w:val="00AE7259"/>
    <w:rsid w:val="00AF01F2"/>
    <w:rsid w:val="00AF07A3"/>
    <w:rsid w:val="00AF0E5B"/>
    <w:rsid w:val="00AF24E2"/>
    <w:rsid w:val="00AF3900"/>
    <w:rsid w:val="00AF54DD"/>
    <w:rsid w:val="00AF6CBA"/>
    <w:rsid w:val="00AF7D6F"/>
    <w:rsid w:val="00AF7F53"/>
    <w:rsid w:val="00B002C5"/>
    <w:rsid w:val="00B00A9A"/>
    <w:rsid w:val="00B014FA"/>
    <w:rsid w:val="00B0182F"/>
    <w:rsid w:val="00B024DA"/>
    <w:rsid w:val="00B02E90"/>
    <w:rsid w:val="00B02FD7"/>
    <w:rsid w:val="00B030AB"/>
    <w:rsid w:val="00B03550"/>
    <w:rsid w:val="00B05B0F"/>
    <w:rsid w:val="00B05D5A"/>
    <w:rsid w:val="00B068CD"/>
    <w:rsid w:val="00B06B56"/>
    <w:rsid w:val="00B07C28"/>
    <w:rsid w:val="00B10AC8"/>
    <w:rsid w:val="00B10DBE"/>
    <w:rsid w:val="00B12675"/>
    <w:rsid w:val="00B12C67"/>
    <w:rsid w:val="00B14F28"/>
    <w:rsid w:val="00B16BFA"/>
    <w:rsid w:val="00B210F0"/>
    <w:rsid w:val="00B22567"/>
    <w:rsid w:val="00B23DCA"/>
    <w:rsid w:val="00B248AB"/>
    <w:rsid w:val="00B26579"/>
    <w:rsid w:val="00B2671E"/>
    <w:rsid w:val="00B27719"/>
    <w:rsid w:val="00B27D20"/>
    <w:rsid w:val="00B27E26"/>
    <w:rsid w:val="00B329D8"/>
    <w:rsid w:val="00B33DD6"/>
    <w:rsid w:val="00B34634"/>
    <w:rsid w:val="00B34884"/>
    <w:rsid w:val="00B34D30"/>
    <w:rsid w:val="00B357B3"/>
    <w:rsid w:val="00B36621"/>
    <w:rsid w:val="00B4366A"/>
    <w:rsid w:val="00B437D3"/>
    <w:rsid w:val="00B443B2"/>
    <w:rsid w:val="00B446BF"/>
    <w:rsid w:val="00B526F2"/>
    <w:rsid w:val="00B5364E"/>
    <w:rsid w:val="00B547BB"/>
    <w:rsid w:val="00B6092E"/>
    <w:rsid w:val="00B60F78"/>
    <w:rsid w:val="00B6179C"/>
    <w:rsid w:val="00B644AF"/>
    <w:rsid w:val="00B650C8"/>
    <w:rsid w:val="00B66DF5"/>
    <w:rsid w:val="00B670B3"/>
    <w:rsid w:val="00B67E7F"/>
    <w:rsid w:val="00B70F6C"/>
    <w:rsid w:val="00B71E8A"/>
    <w:rsid w:val="00B72118"/>
    <w:rsid w:val="00B74361"/>
    <w:rsid w:val="00B7637D"/>
    <w:rsid w:val="00B76690"/>
    <w:rsid w:val="00B80186"/>
    <w:rsid w:val="00B83608"/>
    <w:rsid w:val="00B8376E"/>
    <w:rsid w:val="00B837A7"/>
    <w:rsid w:val="00B83F22"/>
    <w:rsid w:val="00B84EB9"/>
    <w:rsid w:val="00B8675A"/>
    <w:rsid w:val="00B87544"/>
    <w:rsid w:val="00B87FBD"/>
    <w:rsid w:val="00B90E86"/>
    <w:rsid w:val="00B91651"/>
    <w:rsid w:val="00B91A1F"/>
    <w:rsid w:val="00B92074"/>
    <w:rsid w:val="00B92E55"/>
    <w:rsid w:val="00B94E78"/>
    <w:rsid w:val="00B95210"/>
    <w:rsid w:val="00B96A73"/>
    <w:rsid w:val="00BA081E"/>
    <w:rsid w:val="00BA305C"/>
    <w:rsid w:val="00BA38A4"/>
    <w:rsid w:val="00BA4302"/>
    <w:rsid w:val="00BA4623"/>
    <w:rsid w:val="00BA5650"/>
    <w:rsid w:val="00BA5852"/>
    <w:rsid w:val="00BA59D3"/>
    <w:rsid w:val="00BA5A03"/>
    <w:rsid w:val="00BA7366"/>
    <w:rsid w:val="00BA7866"/>
    <w:rsid w:val="00BA7F39"/>
    <w:rsid w:val="00BB2631"/>
    <w:rsid w:val="00BB473D"/>
    <w:rsid w:val="00BB5C8C"/>
    <w:rsid w:val="00BB6535"/>
    <w:rsid w:val="00BC0197"/>
    <w:rsid w:val="00BC1083"/>
    <w:rsid w:val="00BC2F36"/>
    <w:rsid w:val="00BC34E5"/>
    <w:rsid w:val="00BD0D7E"/>
    <w:rsid w:val="00BD416A"/>
    <w:rsid w:val="00BD46B9"/>
    <w:rsid w:val="00BD491B"/>
    <w:rsid w:val="00BD5313"/>
    <w:rsid w:val="00BD65A1"/>
    <w:rsid w:val="00BE01E8"/>
    <w:rsid w:val="00BE0450"/>
    <w:rsid w:val="00BE0C64"/>
    <w:rsid w:val="00BE1652"/>
    <w:rsid w:val="00BE17FB"/>
    <w:rsid w:val="00BE3EA5"/>
    <w:rsid w:val="00BE4D2B"/>
    <w:rsid w:val="00BE7495"/>
    <w:rsid w:val="00BE77BB"/>
    <w:rsid w:val="00BE7A20"/>
    <w:rsid w:val="00BF0023"/>
    <w:rsid w:val="00BF0C4F"/>
    <w:rsid w:val="00BF15E3"/>
    <w:rsid w:val="00BF17AF"/>
    <w:rsid w:val="00BF4505"/>
    <w:rsid w:val="00BF5E2B"/>
    <w:rsid w:val="00BF73ED"/>
    <w:rsid w:val="00C00C13"/>
    <w:rsid w:val="00C018EE"/>
    <w:rsid w:val="00C028A8"/>
    <w:rsid w:val="00C02ADA"/>
    <w:rsid w:val="00C033A6"/>
    <w:rsid w:val="00C04738"/>
    <w:rsid w:val="00C04BAA"/>
    <w:rsid w:val="00C0572B"/>
    <w:rsid w:val="00C0588F"/>
    <w:rsid w:val="00C06224"/>
    <w:rsid w:val="00C06248"/>
    <w:rsid w:val="00C06309"/>
    <w:rsid w:val="00C06F83"/>
    <w:rsid w:val="00C07887"/>
    <w:rsid w:val="00C13425"/>
    <w:rsid w:val="00C15182"/>
    <w:rsid w:val="00C15B8A"/>
    <w:rsid w:val="00C16973"/>
    <w:rsid w:val="00C176D3"/>
    <w:rsid w:val="00C17E01"/>
    <w:rsid w:val="00C22779"/>
    <w:rsid w:val="00C242F1"/>
    <w:rsid w:val="00C254FB"/>
    <w:rsid w:val="00C25624"/>
    <w:rsid w:val="00C2774D"/>
    <w:rsid w:val="00C27959"/>
    <w:rsid w:val="00C30D7D"/>
    <w:rsid w:val="00C316D1"/>
    <w:rsid w:val="00C32C45"/>
    <w:rsid w:val="00C3421F"/>
    <w:rsid w:val="00C347D4"/>
    <w:rsid w:val="00C3485C"/>
    <w:rsid w:val="00C35197"/>
    <w:rsid w:val="00C35B1E"/>
    <w:rsid w:val="00C35D62"/>
    <w:rsid w:val="00C37605"/>
    <w:rsid w:val="00C41015"/>
    <w:rsid w:val="00C42FE4"/>
    <w:rsid w:val="00C43486"/>
    <w:rsid w:val="00C45C68"/>
    <w:rsid w:val="00C46304"/>
    <w:rsid w:val="00C4719B"/>
    <w:rsid w:val="00C5004E"/>
    <w:rsid w:val="00C51301"/>
    <w:rsid w:val="00C51BB6"/>
    <w:rsid w:val="00C52B81"/>
    <w:rsid w:val="00C52D54"/>
    <w:rsid w:val="00C579D7"/>
    <w:rsid w:val="00C643B8"/>
    <w:rsid w:val="00C6510D"/>
    <w:rsid w:val="00C70FE8"/>
    <w:rsid w:val="00C71149"/>
    <w:rsid w:val="00C72394"/>
    <w:rsid w:val="00C73B06"/>
    <w:rsid w:val="00C73DF0"/>
    <w:rsid w:val="00C74F6C"/>
    <w:rsid w:val="00C75374"/>
    <w:rsid w:val="00C76DC6"/>
    <w:rsid w:val="00C775D4"/>
    <w:rsid w:val="00C77CAB"/>
    <w:rsid w:val="00C80695"/>
    <w:rsid w:val="00C81C27"/>
    <w:rsid w:val="00C83614"/>
    <w:rsid w:val="00C83E4C"/>
    <w:rsid w:val="00C8592B"/>
    <w:rsid w:val="00C85F2B"/>
    <w:rsid w:val="00C86C6E"/>
    <w:rsid w:val="00C929AE"/>
    <w:rsid w:val="00C94156"/>
    <w:rsid w:val="00C94F4D"/>
    <w:rsid w:val="00C9508D"/>
    <w:rsid w:val="00C9556F"/>
    <w:rsid w:val="00C95A03"/>
    <w:rsid w:val="00C9671D"/>
    <w:rsid w:val="00C97826"/>
    <w:rsid w:val="00CA09F9"/>
    <w:rsid w:val="00CA28B7"/>
    <w:rsid w:val="00CA2CAC"/>
    <w:rsid w:val="00CA5A79"/>
    <w:rsid w:val="00CA7023"/>
    <w:rsid w:val="00CA7929"/>
    <w:rsid w:val="00CB0B60"/>
    <w:rsid w:val="00CB124E"/>
    <w:rsid w:val="00CB1BC5"/>
    <w:rsid w:val="00CB2996"/>
    <w:rsid w:val="00CB3D44"/>
    <w:rsid w:val="00CB4425"/>
    <w:rsid w:val="00CB5663"/>
    <w:rsid w:val="00CB6357"/>
    <w:rsid w:val="00CC1142"/>
    <w:rsid w:val="00CC1AE6"/>
    <w:rsid w:val="00CC561E"/>
    <w:rsid w:val="00CC5916"/>
    <w:rsid w:val="00CC591D"/>
    <w:rsid w:val="00CC5E8F"/>
    <w:rsid w:val="00CC5FC7"/>
    <w:rsid w:val="00CC670C"/>
    <w:rsid w:val="00CD1D6B"/>
    <w:rsid w:val="00CD48A7"/>
    <w:rsid w:val="00CD4DB0"/>
    <w:rsid w:val="00CD63A8"/>
    <w:rsid w:val="00CD69B0"/>
    <w:rsid w:val="00CD722A"/>
    <w:rsid w:val="00CD754C"/>
    <w:rsid w:val="00CE0F3D"/>
    <w:rsid w:val="00CE4151"/>
    <w:rsid w:val="00CE540E"/>
    <w:rsid w:val="00CE5DE4"/>
    <w:rsid w:val="00CE6FC2"/>
    <w:rsid w:val="00CE7DE4"/>
    <w:rsid w:val="00CE7EB3"/>
    <w:rsid w:val="00CF07AD"/>
    <w:rsid w:val="00CF24A9"/>
    <w:rsid w:val="00CF4285"/>
    <w:rsid w:val="00CF5D73"/>
    <w:rsid w:val="00CF772C"/>
    <w:rsid w:val="00D01A20"/>
    <w:rsid w:val="00D021BD"/>
    <w:rsid w:val="00D02D9A"/>
    <w:rsid w:val="00D03044"/>
    <w:rsid w:val="00D03369"/>
    <w:rsid w:val="00D03840"/>
    <w:rsid w:val="00D0547E"/>
    <w:rsid w:val="00D05987"/>
    <w:rsid w:val="00D07E4C"/>
    <w:rsid w:val="00D11EE8"/>
    <w:rsid w:val="00D12EBE"/>
    <w:rsid w:val="00D149CB"/>
    <w:rsid w:val="00D15362"/>
    <w:rsid w:val="00D171E4"/>
    <w:rsid w:val="00D22286"/>
    <w:rsid w:val="00D26CCE"/>
    <w:rsid w:val="00D3068E"/>
    <w:rsid w:val="00D307A9"/>
    <w:rsid w:val="00D30C5B"/>
    <w:rsid w:val="00D3139F"/>
    <w:rsid w:val="00D31888"/>
    <w:rsid w:val="00D34078"/>
    <w:rsid w:val="00D34586"/>
    <w:rsid w:val="00D34B26"/>
    <w:rsid w:val="00D3548D"/>
    <w:rsid w:val="00D354A8"/>
    <w:rsid w:val="00D36315"/>
    <w:rsid w:val="00D404BA"/>
    <w:rsid w:val="00D4067B"/>
    <w:rsid w:val="00D40BEC"/>
    <w:rsid w:val="00D41BF8"/>
    <w:rsid w:val="00D43CAE"/>
    <w:rsid w:val="00D47C89"/>
    <w:rsid w:val="00D50321"/>
    <w:rsid w:val="00D529C9"/>
    <w:rsid w:val="00D5321A"/>
    <w:rsid w:val="00D535CA"/>
    <w:rsid w:val="00D536B7"/>
    <w:rsid w:val="00D56886"/>
    <w:rsid w:val="00D56EAE"/>
    <w:rsid w:val="00D62310"/>
    <w:rsid w:val="00D62952"/>
    <w:rsid w:val="00D633E4"/>
    <w:rsid w:val="00D64240"/>
    <w:rsid w:val="00D64903"/>
    <w:rsid w:val="00D64C26"/>
    <w:rsid w:val="00D66069"/>
    <w:rsid w:val="00D663D5"/>
    <w:rsid w:val="00D66FA7"/>
    <w:rsid w:val="00D71331"/>
    <w:rsid w:val="00D7158F"/>
    <w:rsid w:val="00D728A3"/>
    <w:rsid w:val="00D7499C"/>
    <w:rsid w:val="00D74D0E"/>
    <w:rsid w:val="00D76CC0"/>
    <w:rsid w:val="00D77344"/>
    <w:rsid w:val="00D840B3"/>
    <w:rsid w:val="00D84A57"/>
    <w:rsid w:val="00D85D95"/>
    <w:rsid w:val="00D8602B"/>
    <w:rsid w:val="00D87172"/>
    <w:rsid w:val="00D9058F"/>
    <w:rsid w:val="00D914D6"/>
    <w:rsid w:val="00D91B13"/>
    <w:rsid w:val="00D96F77"/>
    <w:rsid w:val="00DA077A"/>
    <w:rsid w:val="00DA21F5"/>
    <w:rsid w:val="00DA27D1"/>
    <w:rsid w:val="00DA282A"/>
    <w:rsid w:val="00DA345E"/>
    <w:rsid w:val="00DA4360"/>
    <w:rsid w:val="00DA454B"/>
    <w:rsid w:val="00DA76DF"/>
    <w:rsid w:val="00DB01C7"/>
    <w:rsid w:val="00DB0C09"/>
    <w:rsid w:val="00DB150E"/>
    <w:rsid w:val="00DB285C"/>
    <w:rsid w:val="00DB2D7D"/>
    <w:rsid w:val="00DB3E44"/>
    <w:rsid w:val="00DB7280"/>
    <w:rsid w:val="00DC076C"/>
    <w:rsid w:val="00DC1235"/>
    <w:rsid w:val="00DC4BCE"/>
    <w:rsid w:val="00DC4C42"/>
    <w:rsid w:val="00DC64A3"/>
    <w:rsid w:val="00DC7CB0"/>
    <w:rsid w:val="00DD09C8"/>
    <w:rsid w:val="00DD2E2C"/>
    <w:rsid w:val="00DD3442"/>
    <w:rsid w:val="00DD37EB"/>
    <w:rsid w:val="00DD59E9"/>
    <w:rsid w:val="00DD7392"/>
    <w:rsid w:val="00DE0A8C"/>
    <w:rsid w:val="00DE129D"/>
    <w:rsid w:val="00DE582C"/>
    <w:rsid w:val="00DE6C70"/>
    <w:rsid w:val="00DF0118"/>
    <w:rsid w:val="00DF13D6"/>
    <w:rsid w:val="00DF1D09"/>
    <w:rsid w:val="00DF6F68"/>
    <w:rsid w:val="00DF78C4"/>
    <w:rsid w:val="00DF7B88"/>
    <w:rsid w:val="00E01464"/>
    <w:rsid w:val="00E024FD"/>
    <w:rsid w:val="00E038FA"/>
    <w:rsid w:val="00E04F64"/>
    <w:rsid w:val="00E061F4"/>
    <w:rsid w:val="00E06DED"/>
    <w:rsid w:val="00E071CF"/>
    <w:rsid w:val="00E07BDE"/>
    <w:rsid w:val="00E117CA"/>
    <w:rsid w:val="00E11A8B"/>
    <w:rsid w:val="00E14E77"/>
    <w:rsid w:val="00E1525D"/>
    <w:rsid w:val="00E1609D"/>
    <w:rsid w:val="00E16818"/>
    <w:rsid w:val="00E168C0"/>
    <w:rsid w:val="00E16AFF"/>
    <w:rsid w:val="00E16ED9"/>
    <w:rsid w:val="00E172BE"/>
    <w:rsid w:val="00E17B4E"/>
    <w:rsid w:val="00E2174C"/>
    <w:rsid w:val="00E2433C"/>
    <w:rsid w:val="00E24817"/>
    <w:rsid w:val="00E26E49"/>
    <w:rsid w:val="00E33029"/>
    <w:rsid w:val="00E33BB0"/>
    <w:rsid w:val="00E33E36"/>
    <w:rsid w:val="00E41769"/>
    <w:rsid w:val="00E432E2"/>
    <w:rsid w:val="00E464AC"/>
    <w:rsid w:val="00E53C68"/>
    <w:rsid w:val="00E545A1"/>
    <w:rsid w:val="00E54BBD"/>
    <w:rsid w:val="00E55D32"/>
    <w:rsid w:val="00E566B9"/>
    <w:rsid w:val="00E57666"/>
    <w:rsid w:val="00E607A6"/>
    <w:rsid w:val="00E60D65"/>
    <w:rsid w:val="00E60E2B"/>
    <w:rsid w:val="00E6149A"/>
    <w:rsid w:val="00E61F50"/>
    <w:rsid w:val="00E6223A"/>
    <w:rsid w:val="00E645C4"/>
    <w:rsid w:val="00E65A80"/>
    <w:rsid w:val="00E65F19"/>
    <w:rsid w:val="00E672B4"/>
    <w:rsid w:val="00E67979"/>
    <w:rsid w:val="00E67F95"/>
    <w:rsid w:val="00E72E82"/>
    <w:rsid w:val="00E75B3A"/>
    <w:rsid w:val="00E767AF"/>
    <w:rsid w:val="00E76983"/>
    <w:rsid w:val="00E84DC3"/>
    <w:rsid w:val="00E8526B"/>
    <w:rsid w:val="00E85445"/>
    <w:rsid w:val="00E857E0"/>
    <w:rsid w:val="00E858F8"/>
    <w:rsid w:val="00E85B36"/>
    <w:rsid w:val="00E860B7"/>
    <w:rsid w:val="00E86ADC"/>
    <w:rsid w:val="00E91FC1"/>
    <w:rsid w:val="00E92241"/>
    <w:rsid w:val="00E92BC6"/>
    <w:rsid w:val="00E936C6"/>
    <w:rsid w:val="00E93C4A"/>
    <w:rsid w:val="00E954CB"/>
    <w:rsid w:val="00E961AC"/>
    <w:rsid w:val="00E962CE"/>
    <w:rsid w:val="00E97338"/>
    <w:rsid w:val="00E974E9"/>
    <w:rsid w:val="00EA21B7"/>
    <w:rsid w:val="00EA3E1C"/>
    <w:rsid w:val="00EA3FDA"/>
    <w:rsid w:val="00EA46B3"/>
    <w:rsid w:val="00EA61E1"/>
    <w:rsid w:val="00EA662F"/>
    <w:rsid w:val="00EA74D0"/>
    <w:rsid w:val="00EA752B"/>
    <w:rsid w:val="00EA765B"/>
    <w:rsid w:val="00EA7AA2"/>
    <w:rsid w:val="00EB2204"/>
    <w:rsid w:val="00EB34EA"/>
    <w:rsid w:val="00EB5CE3"/>
    <w:rsid w:val="00EB7037"/>
    <w:rsid w:val="00EB7EB8"/>
    <w:rsid w:val="00EC0200"/>
    <w:rsid w:val="00EC102A"/>
    <w:rsid w:val="00EC2773"/>
    <w:rsid w:val="00EC37C4"/>
    <w:rsid w:val="00EC4090"/>
    <w:rsid w:val="00EC4E87"/>
    <w:rsid w:val="00EC5644"/>
    <w:rsid w:val="00EC5A5A"/>
    <w:rsid w:val="00EC6503"/>
    <w:rsid w:val="00EC6D60"/>
    <w:rsid w:val="00EC6F52"/>
    <w:rsid w:val="00EC7871"/>
    <w:rsid w:val="00EC7E4E"/>
    <w:rsid w:val="00ED0A56"/>
    <w:rsid w:val="00ED1B3C"/>
    <w:rsid w:val="00ED1C57"/>
    <w:rsid w:val="00ED54B6"/>
    <w:rsid w:val="00ED5E22"/>
    <w:rsid w:val="00ED6A20"/>
    <w:rsid w:val="00EE1260"/>
    <w:rsid w:val="00EE1B46"/>
    <w:rsid w:val="00EE269F"/>
    <w:rsid w:val="00EE2CF1"/>
    <w:rsid w:val="00EE36AF"/>
    <w:rsid w:val="00EE4EC3"/>
    <w:rsid w:val="00EE6E20"/>
    <w:rsid w:val="00EE787B"/>
    <w:rsid w:val="00EE7BF3"/>
    <w:rsid w:val="00EF338D"/>
    <w:rsid w:val="00EF3A91"/>
    <w:rsid w:val="00EF6964"/>
    <w:rsid w:val="00EF7EE3"/>
    <w:rsid w:val="00F03AFB"/>
    <w:rsid w:val="00F03FD0"/>
    <w:rsid w:val="00F03FD6"/>
    <w:rsid w:val="00F04F46"/>
    <w:rsid w:val="00F0674A"/>
    <w:rsid w:val="00F10441"/>
    <w:rsid w:val="00F12466"/>
    <w:rsid w:val="00F12741"/>
    <w:rsid w:val="00F1675F"/>
    <w:rsid w:val="00F20668"/>
    <w:rsid w:val="00F22DC2"/>
    <w:rsid w:val="00F25946"/>
    <w:rsid w:val="00F268FB"/>
    <w:rsid w:val="00F26AFE"/>
    <w:rsid w:val="00F30971"/>
    <w:rsid w:val="00F33743"/>
    <w:rsid w:val="00F33F95"/>
    <w:rsid w:val="00F3694E"/>
    <w:rsid w:val="00F36D0B"/>
    <w:rsid w:val="00F41B8E"/>
    <w:rsid w:val="00F41BB2"/>
    <w:rsid w:val="00F41FD1"/>
    <w:rsid w:val="00F46F46"/>
    <w:rsid w:val="00F50558"/>
    <w:rsid w:val="00F5285B"/>
    <w:rsid w:val="00F53D6D"/>
    <w:rsid w:val="00F54401"/>
    <w:rsid w:val="00F57443"/>
    <w:rsid w:val="00F57BB7"/>
    <w:rsid w:val="00F606E2"/>
    <w:rsid w:val="00F60C13"/>
    <w:rsid w:val="00F61450"/>
    <w:rsid w:val="00F61C27"/>
    <w:rsid w:val="00F62C4A"/>
    <w:rsid w:val="00F633F9"/>
    <w:rsid w:val="00F649F4"/>
    <w:rsid w:val="00F64FA0"/>
    <w:rsid w:val="00F65673"/>
    <w:rsid w:val="00F65C10"/>
    <w:rsid w:val="00F67B75"/>
    <w:rsid w:val="00F701E4"/>
    <w:rsid w:val="00F709A8"/>
    <w:rsid w:val="00F712A9"/>
    <w:rsid w:val="00F747CD"/>
    <w:rsid w:val="00F75A38"/>
    <w:rsid w:val="00F7793C"/>
    <w:rsid w:val="00F80355"/>
    <w:rsid w:val="00F8329A"/>
    <w:rsid w:val="00F83C44"/>
    <w:rsid w:val="00F85B08"/>
    <w:rsid w:val="00F85C0B"/>
    <w:rsid w:val="00F94D78"/>
    <w:rsid w:val="00FA0960"/>
    <w:rsid w:val="00FA1A51"/>
    <w:rsid w:val="00FA212D"/>
    <w:rsid w:val="00FA2AA0"/>
    <w:rsid w:val="00FA3BEC"/>
    <w:rsid w:val="00FA750D"/>
    <w:rsid w:val="00FA7565"/>
    <w:rsid w:val="00FB0B7F"/>
    <w:rsid w:val="00FB1015"/>
    <w:rsid w:val="00FB153E"/>
    <w:rsid w:val="00FB4782"/>
    <w:rsid w:val="00FB4FCE"/>
    <w:rsid w:val="00FB525B"/>
    <w:rsid w:val="00FB7CCF"/>
    <w:rsid w:val="00FC5CF0"/>
    <w:rsid w:val="00FC5D90"/>
    <w:rsid w:val="00FD06A2"/>
    <w:rsid w:val="00FD5342"/>
    <w:rsid w:val="00FD5AA7"/>
    <w:rsid w:val="00FD5BCD"/>
    <w:rsid w:val="00FD6CC7"/>
    <w:rsid w:val="00FE03C8"/>
    <w:rsid w:val="00FE2846"/>
    <w:rsid w:val="00FE2DF4"/>
    <w:rsid w:val="00FE6BB6"/>
    <w:rsid w:val="00FF000F"/>
    <w:rsid w:val="00FF0E9C"/>
    <w:rsid w:val="00FF21D8"/>
    <w:rsid w:val="00FF234E"/>
    <w:rsid w:val="00FF2A39"/>
    <w:rsid w:val="00FF6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33CE9"/>
  <w15:docId w15:val="{AB90CD05-552B-4780-9FCB-4E0303ED5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2EDD"/>
    <w:rPr>
      <w:sz w:val="24"/>
      <w:szCs w:val="24"/>
    </w:rPr>
  </w:style>
  <w:style w:type="paragraph" w:styleId="Heading1">
    <w:name w:val="heading 1"/>
    <w:basedOn w:val="Normal"/>
    <w:next w:val="Normal"/>
    <w:link w:val="Heading1Char"/>
    <w:qFormat/>
    <w:rsid w:val="00092EDD"/>
    <w:pPr>
      <w:keepNext/>
      <w:outlineLvl w:val="0"/>
    </w:pPr>
    <w:rPr>
      <w:b/>
      <w:bCs/>
      <w:u w:val="single"/>
    </w:rPr>
  </w:style>
  <w:style w:type="paragraph" w:styleId="Heading2">
    <w:name w:val="heading 2"/>
    <w:basedOn w:val="Normal"/>
    <w:next w:val="Normal"/>
    <w:qFormat/>
    <w:rsid w:val="00092EDD"/>
    <w:pPr>
      <w:keepNext/>
      <w:jc w:val="center"/>
      <w:outlineLvl w:val="1"/>
    </w:pPr>
    <w:rPr>
      <w:b/>
      <w:bCs/>
    </w:rPr>
  </w:style>
  <w:style w:type="paragraph" w:styleId="Heading3">
    <w:name w:val="heading 3"/>
    <w:basedOn w:val="Normal"/>
    <w:next w:val="Normal"/>
    <w:qFormat/>
    <w:rsid w:val="00092EDD"/>
    <w:pPr>
      <w:keepNext/>
      <w:outlineLvl w:val="2"/>
    </w:pPr>
    <w:rPr>
      <w:b/>
      <w:bCs/>
    </w:rPr>
  </w:style>
  <w:style w:type="paragraph" w:styleId="Heading5">
    <w:name w:val="heading 5"/>
    <w:basedOn w:val="Normal"/>
    <w:next w:val="Normal"/>
    <w:qFormat/>
    <w:rsid w:val="00366F6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92EDD"/>
    <w:pPr>
      <w:tabs>
        <w:tab w:val="center" w:pos="4320"/>
        <w:tab w:val="right" w:pos="8640"/>
      </w:tabs>
    </w:pPr>
  </w:style>
  <w:style w:type="paragraph" w:styleId="Footer">
    <w:name w:val="footer"/>
    <w:basedOn w:val="Normal"/>
    <w:link w:val="FooterChar"/>
    <w:uiPriority w:val="99"/>
    <w:rsid w:val="00092EDD"/>
    <w:pPr>
      <w:tabs>
        <w:tab w:val="center" w:pos="4320"/>
        <w:tab w:val="right" w:pos="8640"/>
      </w:tabs>
    </w:pPr>
  </w:style>
  <w:style w:type="paragraph" w:styleId="BodyText">
    <w:name w:val="Body Text"/>
    <w:basedOn w:val="Normal"/>
    <w:rsid w:val="00092EDD"/>
    <w:rPr>
      <w:b/>
      <w:bCs/>
    </w:rPr>
  </w:style>
  <w:style w:type="character" w:styleId="Strong">
    <w:name w:val="Strong"/>
    <w:qFormat/>
    <w:rsid w:val="00092EDD"/>
    <w:rPr>
      <w:b/>
      <w:bCs/>
    </w:rPr>
  </w:style>
  <w:style w:type="paragraph" w:customStyle="1" w:styleId="Paragraph5">
    <w:name w:val="Paragraph 5"/>
    <w:basedOn w:val="Heading5"/>
    <w:rsid w:val="00366F63"/>
    <w:pPr>
      <w:spacing w:before="0" w:after="240"/>
    </w:pPr>
    <w:rPr>
      <w:b w:val="0"/>
      <w:bCs w:val="0"/>
      <w:i w:val="0"/>
      <w:iCs w:val="0"/>
      <w:sz w:val="24"/>
      <w:szCs w:val="20"/>
    </w:rPr>
  </w:style>
  <w:style w:type="paragraph" w:styleId="BodyTextIndent">
    <w:name w:val="Body Text Indent"/>
    <w:basedOn w:val="Normal"/>
    <w:rsid w:val="00904F37"/>
    <w:pPr>
      <w:spacing w:after="120"/>
      <w:ind w:left="360"/>
    </w:pPr>
  </w:style>
  <w:style w:type="paragraph" w:styleId="BodyText2">
    <w:name w:val="Body Text 2"/>
    <w:basedOn w:val="Normal"/>
    <w:rsid w:val="00D41BF8"/>
    <w:pPr>
      <w:spacing w:after="120" w:line="480" w:lineRule="auto"/>
    </w:pPr>
  </w:style>
  <w:style w:type="paragraph" w:styleId="NormalWeb">
    <w:name w:val="Normal (Web)"/>
    <w:basedOn w:val="Normal"/>
    <w:rsid w:val="00CC5916"/>
    <w:pPr>
      <w:spacing w:before="100" w:beforeAutospacing="1" w:after="100" w:afterAutospacing="1"/>
    </w:pPr>
    <w:rPr>
      <w:rFonts w:ascii="Verdana" w:hAnsi="Verdana"/>
      <w:sz w:val="20"/>
      <w:szCs w:val="20"/>
    </w:rPr>
  </w:style>
  <w:style w:type="character" w:styleId="PageNumber">
    <w:name w:val="page number"/>
    <w:basedOn w:val="DefaultParagraphFont"/>
    <w:rsid w:val="00EE7BF3"/>
  </w:style>
  <w:style w:type="paragraph" w:customStyle="1" w:styleId="DFARS">
    <w:name w:val="DFARS"/>
    <w:basedOn w:val="Normal"/>
    <w:rsid w:val="00E17B4E"/>
    <w:pPr>
      <w:tabs>
        <w:tab w:val="left" w:pos="360"/>
        <w:tab w:val="left" w:pos="810"/>
        <w:tab w:val="left" w:pos="1210"/>
        <w:tab w:val="left" w:pos="1656"/>
        <w:tab w:val="left" w:pos="2131"/>
        <w:tab w:val="left" w:pos="2520"/>
      </w:tabs>
      <w:spacing w:line="240" w:lineRule="exact"/>
    </w:pPr>
    <w:rPr>
      <w:rFonts w:ascii="Century Schoolbook" w:hAnsi="Century Schoolbook"/>
      <w:spacing w:val="-5"/>
      <w:kern w:val="20"/>
      <w:szCs w:val="20"/>
    </w:rPr>
  </w:style>
  <w:style w:type="paragraph" w:styleId="BalloonText">
    <w:name w:val="Balloon Text"/>
    <w:basedOn w:val="Normal"/>
    <w:semiHidden/>
    <w:rsid w:val="00E17B4E"/>
    <w:rPr>
      <w:rFonts w:ascii="Tahoma" w:hAnsi="Tahoma" w:cs="Tahoma"/>
      <w:sz w:val="16"/>
      <w:szCs w:val="16"/>
    </w:rPr>
  </w:style>
  <w:style w:type="character" w:customStyle="1" w:styleId="HeaderChar">
    <w:name w:val="Header Char"/>
    <w:link w:val="Header"/>
    <w:rsid w:val="001C3C54"/>
    <w:rPr>
      <w:sz w:val="24"/>
      <w:szCs w:val="24"/>
    </w:rPr>
  </w:style>
  <w:style w:type="character" w:styleId="Hyperlink">
    <w:name w:val="Hyperlink"/>
    <w:rsid w:val="008619C3"/>
    <w:rPr>
      <w:color w:val="0000FF"/>
      <w:u w:val="single"/>
    </w:rPr>
  </w:style>
  <w:style w:type="character" w:styleId="CommentReference">
    <w:name w:val="annotation reference"/>
    <w:rsid w:val="009C787D"/>
    <w:rPr>
      <w:sz w:val="16"/>
      <w:szCs w:val="16"/>
    </w:rPr>
  </w:style>
  <w:style w:type="paragraph" w:styleId="CommentText">
    <w:name w:val="annotation text"/>
    <w:basedOn w:val="Normal"/>
    <w:link w:val="CommentTextChar"/>
    <w:rsid w:val="009C787D"/>
    <w:rPr>
      <w:sz w:val="20"/>
      <w:szCs w:val="20"/>
    </w:rPr>
  </w:style>
  <w:style w:type="character" w:customStyle="1" w:styleId="CommentTextChar">
    <w:name w:val="Comment Text Char"/>
    <w:basedOn w:val="DefaultParagraphFont"/>
    <w:link w:val="CommentText"/>
    <w:rsid w:val="009C787D"/>
  </w:style>
  <w:style w:type="paragraph" w:styleId="CommentSubject">
    <w:name w:val="annotation subject"/>
    <w:basedOn w:val="CommentText"/>
    <w:next w:val="CommentText"/>
    <w:link w:val="CommentSubjectChar"/>
    <w:rsid w:val="009C787D"/>
    <w:rPr>
      <w:b/>
      <w:bCs/>
    </w:rPr>
  </w:style>
  <w:style w:type="character" w:customStyle="1" w:styleId="CommentSubjectChar">
    <w:name w:val="Comment Subject Char"/>
    <w:link w:val="CommentSubject"/>
    <w:rsid w:val="009C787D"/>
    <w:rPr>
      <w:b/>
      <w:bCs/>
    </w:rPr>
  </w:style>
  <w:style w:type="paragraph" w:styleId="NoSpacing">
    <w:name w:val="No Spacing"/>
    <w:uiPriority w:val="1"/>
    <w:qFormat/>
    <w:rsid w:val="000C6836"/>
    <w:rPr>
      <w:szCs w:val="22"/>
    </w:rPr>
  </w:style>
  <w:style w:type="character" w:customStyle="1" w:styleId="ph">
    <w:name w:val="ph"/>
    <w:rsid w:val="000C6836"/>
    <w:rPr>
      <w:rFonts w:ascii="Times New Roman" w:hAnsi="Times New Roman" w:cs="Times New Roman"/>
    </w:rPr>
  </w:style>
  <w:style w:type="character" w:styleId="UnresolvedMention">
    <w:name w:val="Unresolved Mention"/>
    <w:uiPriority w:val="99"/>
    <w:semiHidden/>
    <w:unhideWhenUsed/>
    <w:rsid w:val="00303105"/>
    <w:rPr>
      <w:color w:val="605E5C"/>
      <w:shd w:val="clear" w:color="auto" w:fill="E1DFDD"/>
    </w:rPr>
  </w:style>
  <w:style w:type="character" w:styleId="FollowedHyperlink">
    <w:name w:val="FollowedHyperlink"/>
    <w:rsid w:val="00A01CB5"/>
    <w:rPr>
      <w:color w:val="954F72"/>
      <w:u w:val="single"/>
    </w:rPr>
  </w:style>
  <w:style w:type="paragraph" w:styleId="ListParagraph">
    <w:name w:val="List Paragraph"/>
    <w:basedOn w:val="Normal"/>
    <w:uiPriority w:val="34"/>
    <w:qFormat/>
    <w:rsid w:val="00855DDD"/>
    <w:pPr>
      <w:ind w:left="720"/>
      <w:contextualSpacing/>
    </w:pPr>
  </w:style>
  <w:style w:type="character" w:customStyle="1" w:styleId="FooterChar">
    <w:name w:val="Footer Char"/>
    <w:basedOn w:val="DefaultParagraphFont"/>
    <w:link w:val="Footer"/>
    <w:uiPriority w:val="99"/>
    <w:rsid w:val="00112D14"/>
    <w:rPr>
      <w:sz w:val="24"/>
      <w:szCs w:val="24"/>
    </w:rPr>
  </w:style>
  <w:style w:type="character" w:customStyle="1" w:styleId="Heading1Char">
    <w:name w:val="Heading 1 Char"/>
    <w:basedOn w:val="DefaultParagraphFont"/>
    <w:link w:val="Heading1"/>
    <w:rsid w:val="0023024E"/>
    <w:rPr>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588782">
      <w:bodyDiv w:val="1"/>
      <w:marLeft w:val="0"/>
      <w:marRight w:val="0"/>
      <w:marTop w:val="0"/>
      <w:marBottom w:val="0"/>
      <w:divBdr>
        <w:top w:val="none" w:sz="0" w:space="0" w:color="auto"/>
        <w:left w:val="none" w:sz="0" w:space="0" w:color="auto"/>
        <w:bottom w:val="none" w:sz="0" w:space="0" w:color="auto"/>
        <w:right w:val="none" w:sz="0" w:space="0" w:color="auto"/>
      </w:divBdr>
    </w:div>
    <w:div w:id="751317326">
      <w:bodyDiv w:val="1"/>
      <w:marLeft w:val="0"/>
      <w:marRight w:val="0"/>
      <w:marTop w:val="0"/>
      <w:marBottom w:val="0"/>
      <w:divBdr>
        <w:top w:val="none" w:sz="0" w:space="0" w:color="auto"/>
        <w:left w:val="none" w:sz="0" w:space="0" w:color="auto"/>
        <w:bottom w:val="none" w:sz="0" w:space="0" w:color="auto"/>
        <w:right w:val="none" w:sz="0" w:space="0" w:color="auto"/>
      </w:divBdr>
    </w:div>
    <w:div w:id="1091925687">
      <w:bodyDiv w:val="1"/>
      <w:marLeft w:val="0"/>
      <w:marRight w:val="0"/>
      <w:marTop w:val="0"/>
      <w:marBottom w:val="0"/>
      <w:divBdr>
        <w:top w:val="none" w:sz="0" w:space="0" w:color="auto"/>
        <w:left w:val="none" w:sz="0" w:space="0" w:color="auto"/>
        <w:bottom w:val="none" w:sz="0" w:space="0" w:color="auto"/>
        <w:right w:val="none" w:sz="0" w:space="0" w:color="auto"/>
      </w:divBdr>
    </w:div>
    <w:div w:id="1740399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IPLabel xmlns="17cfa226-f84c-40cf-bcf9-a296da1d51fd">
      <Value>Lockheed Martin Proprietary Information (LMPI)</Value>
    </SIPLabel>
    <SIPLabel_TPPI xmlns="17cfa226-f84c-40cf-bcf9-a296da1d51fd" xsi:nil="true"/>
    <TaxKeywordTaxHTField xmlns="17cfa226-f84c-40cf-bcf9-a296da1d51fd">
      <Terms xmlns="http://schemas.microsoft.com/office/infopath/2007/PartnerControls"/>
    </TaxKeywordTaxHTField>
    <Description0 xmlns="35de8f10-3b4a-441e-a98c-24679de923f7" xsi:nil="true"/>
    <SIPLabel_ECICountry xmlns="17cfa226-f84c-40cf-bcf9-a296da1d51fd"/>
    <TaxCatchAll xmlns="17cfa226-f84c-40cf-bcf9-a296da1d51fd"/>
    <SIPLabel_OCI xmlns="17cfa226-f84c-40cf-bcf9-a296da1d51fd" xsi:nil="true"/>
    <SIPLabel_Specialty xmlns="17cfa226-f84c-40cf-bcf9-a296da1d51fd"/>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80CD33E2D9432640A759B0A5AAA5663F" ma:contentTypeVersion="13" ma:contentTypeDescription="Create a new document." ma:contentTypeScope="" ma:versionID="f7f9bf6aefca9b887de5390d8a302edb">
  <xsd:schema xmlns:xsd="http://www.w3.org/2001/XMLSchema" xmlns:xs="http://www.w3.org/2001/XMLSchema" xmlns:p="http://schemas.microsoft.com/office/2006/metadata/properties" xmlns:ns2="35de8f10-3b4a-441e-a98c-24679de923f7" xmlns:ns3="17cfa226-f84c-40cf-bcf9-a296da1d51fd" targetNamespace="http://schemas.microsoft.com/office/2006/metadata/properties" ma:root="true" ma:fieldsID="1f9e5924fe080f9876ecd42ffd225b11" ns2:_="" ns3:_="">
    <xsd:import namespace="35de8f10-3b4a-441e-a98c-24679de923f7"/>
    <xsd:import namespace="17cfa226-f84c-40cf-bcf9-a296da1d51fd"/>
    <xsd:element name="properties">
      <xsd:complexType>
        <xsd:sequence>
          <xsd:element name="documentManagement">
            <xsd:complexType>
              <xsd:all>
                <xsd:element ref="ns2:Description0" minOccurs="0"/>
                <xsd:element ref="ns3:TaxKeywordTaxHTField" minOccurs="0"/>
                <xsd:element ref="ns3:TaxCatchAll" minOccurs="0"/>
                <xsd:element ref="ns3:SIPLabel" minOccurs="0"/>
                <xsd:element ref="ns3:SIPLabel_ECICountry" minOccurs="0"/>
                <xsd:element ref="ns3:SIPLabel_OCI" minOccurs="0"/>
                <xsd:element ref="ns3:SIPLabel_TPPI" minOccurs="0"/>
                <xsd:element ref="ns3:SIPLabel_Special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e8f10-3b4a-441e-a98c-24679de923f7" elementFormDefault="qualified">
    <xsd:import namespace="http://schemas.microsoft.com/office/2006/documentManagement/types"/>
    <xsd:import namespace="http://schemas.microsoft.com/office/infopath/2007/PartnerControls"/>
    <xsd:element name="Description0" ma:index="8" nillable="true" ma:displayName="Description" ma:internalName="Description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cfa226-f84c-40cf-bcf9-a296da1d51fd" elementFormDefault="qualified">
    <xsd:import namespace="http://schemas.microsoft.com/office/2006/documentManagement/types"/>
    <xsd:import namespace="http://schemas.microsoft.com/office/infopath/2007/PartnerControls"/>
    <xsd:element name="TaxKeywordTaxHTField" ma:index="10" nillable="true" ma:taxonomy="true" ma:internalName="TaxKeywordTaxHTField" ma:taxonomyFieldName="Enterprise_x0020_Keywords"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TaxCatchAll" ma:index="11" nillable="true" ma:displayName="Taxonomy Catch All Column" ma:hidden="true" ma:list="{841fc917-db9c-4104-847e-d32cb2e074b6}" ma:internalName="TaxCatchAll" ma:showField="CatchAllData" ma:web="17cfa226-f84c-40cf-bcf9-a296da1d51fd">
      <xsd:complexType>
        <xsd:complexContent>
          <xsd:extension base="dms:MultiChoiceLookup">
            <xsd:sequence>
              <xsd:element name="Value" type="dms:Lookup" maxOccurs="unbounded" minOccurs="0" nillable="true"/>
            </xsd:sequence>
          </xsd:extension>
        </xsd:complexContent>
      </xsd:complexType>
    </xsd:element>
    <xsd:element name="SIPLabel" ma:index="12" nillable="true" ma:displayName="Sensitive Information Protection (SIP) Label" ma:internalName="SIPLabel" ma:requiredMultiChoice="true">
      <xsd:complexType>
        <xsd:complexContent>
          <xsd:extension base="dms:MultiChoice">
            <xsd:sequence>
              <xsd:element name="Value" maxOccurs="unbounded" minOccurs="0" nillable="true">
                <xsd:simpleType>
                  <xsd:restriction base="dms:Choice">
                    <xsd:enumeration value="Unrestricted"/>
                    <xsd:enumeration value="Lockheed Martin Proprietary Information (LMPI)"/>
                    <xsd:enumeration value="Export Controlled Information (ECI)"/>
                    <xsd:enumeration value="Attorney-Client Privileged Information and/or Attorney Work Product"/>
                    <xsd:enumeration value="Protected Information"/>
                    <xsd:enumeration value="Personal Information"/>
                    <xsd:enumeration value="Third Party Proprietary Information"/>
                    <xsd:enumeration value="Organizational Conflict of Interest (OCI)"/>
                    <xsd:enumeration value="Specialty Label"/>
                  </xsd:restriction>
                </xsd:simpleType>
              </xsd:element>
            </xsd:sequence>
          </xsd:extension>
        </xsd:complexContent>
      </xsd:complexType>
    </xsd:element>
    <xsd:element name="SIPLabel_ECICountry" ma:index="13" nillable="true" ma:displayName="Export Control Country of Jurisdiction" ma:internalName="SIPLabel_ECICountry">
      <xsd:complexType>
        <xsd:complexContent>
          <xsd:extension base="dms:MultiChoice">
            <xsd:sequence>
              <xsd:element name="Value" maxOccurs="unbounded" minOccurs="0" nillable="true">
                <xsd:simpleType>
                  <xsd:restriction base="dms:Choice">
                    <xsd:enumeration value="United States (US)"/>
                    <xsd:enumeration value="Canada (CA)"/>
                    <xsd:enumeration value="United Kingdom (GB)"/>
                    <xsd:enumeration value="Australia (AU)"/>
                    <xsd:enumeration value="Albania (AL)"/>
                    <xsd:enumeration value="Argentina (AR)"/>
                    <xsd:enumeration value="Bahrain (BH)"/>
                    <xsd:enumeration value="Belgium (BE)"/>
                    <xsd:enumeration value="Brazil (BR)"/>
                    <xsd:enumeration value="China (CN)"/>
                    <xsd:enumeration value="Colombia (CO)"/>
                    <xsd:enumeration value="Croatia (HR)"/>
                    <xsd:enumeration value="Denmark (DK)"/>
                    <xsd:enumeration value="Egypt (EG)"/>
                    <xsd:enumeration value="Finland (FI)"/>
                    <xsd:enumeration value="France (FR)"/>
                    <xsd:enumeration value="Germany (DE)"/>
                    <xsd:enumeration value="Greece (GR)"/>
                    <xsd:enumeration value="Guam (GU)"/>
                    <xsd:enumeration value="Hong Kong (HK)"/>
                    <xsd:enumeration value="India (IN)"/>
                    <xsd:enumeration value="Israel (IL)"/>
                    <xsd:enumeration value="Italy (IT)"/>
                    <xsd:enumeration value="Japan (JP)"/>
                    <xsd:enumeration value="Korea, Republic of (KR)"/>
                    <xsd:enumeration value="Kuwait (KW)"/>
                    <xsd:enumeration value="Malaysia (MY)"/>
                    <xsd:enumeration value="Mauritius (MU)"/>
                    <xsd:enumeration value="Mexico (MX)"/>
                    <xsd:enumeration value="Netherlands (NL)"/>
                    <xsd:enumeration value="New Zealand (NZ)"/>
                    <xsd:enumeration value="Norway (NO)"/>
                    <xsd:enumeration value="Philippines (PH)"/>
                    <xsd:enumeration value="Poland (PL)"/>
                    <xsd:enumeration value="Portugal (PT)"/>
                    <xsd:enumeration value="Puerto Rico (PR)"/>
                    <xsd:enumeration value="Romania (RO)"/>
                    <xsd:enumeration value="Saudi Arabia (SA)"/>
                    <xsd:enumeration value="Singapore (SG)"/>
                    <xsd:enumeration value="South Africa (ZA)"/>
                    <xsd:enumeration value="Spain (ES)"/>
                    <xsd:enumeration value="Sweden (SE)"/>
                    <xsd:enumeration value="Switzerland (CH)"/>
                    <xsd:enumeration value="Taiwan, Province of China (TW)"/>
                    <xsd:enumeration value="Thailand (TH)"/>
                    <xsd:enumeration value="Turkey (TR)"/>
                    <xsd:enumeration value="United Arab Emirates (AE)"/>
                    <xsd:enumeration value="Venezuela (VE)"/>
                    <xsd:enumeration value="Viet Nam (VN)"/>
                  </xsd:restriction>
                </xsd:simpleType>
              </xsd:element>
            </xsd:sequence>
          </xsd:extension>
        </xsd:complexContent>
      </xsd:complexType>
    </xsd:element>
    <xsd:element name="SIPLabel_OCI" ma:index="14" nillable="true" ma:displayName="Organizational Conflict of Interest" ma:internalName="SIPLabel_OCI">
      <xsd:simpleType>
        <xsd:restriction base="dms:Text"/>
      </xsd:simpleType>
    </xsd:element>
    <xsd:element name="SIPLabel_TPPI" ma:index="15" nillable="true" ma:displayName="Third Party" ma:internalName="SIPLabel_TPPI">
      <xsd:simpleType>
        <xsd:restriction base="dms:Text"/>
      </xsd:simpleType>
    </xsd:element>
    <xsd:element name="SIPLabel_Specialty" ma:index="16" nillable="true" ma:displayName="Specialty Label" ma:internalName="SIPLabel_Specialty">
      <xsd:complexType>
        <xsd:complexContent>
          <xsd:extension base="dms:MultiChoice">
            <xsd:sequence>
              <xsd:element name="Value" maxOccurs="unbounded" minOccurs="0" nillable="true">
                <xsd:simpleType>
                  <xsd:restriction base="dms:Choice">
                    <xsd:enumeration value="Controlled Unclassified Information"/>
                    <xsd:enumeration value="For Official Use Only"/>
                    <xsd:enumeration value="Law Enforcement Sensitive"/>
                    <xsd:enumeration value="UK OFFICIAL"/>
                    <xsd:enumeration value="UK OFFICIAL-SENSITIV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E47B4B-67FD-453F-8D82-815E7E70134D}">
  <ds:schemaRefs>
    <ds:schemaRef ds:uri="http://schemas.microsoft.com/sharepoint/v3/contenttype/forms"/>
  </ds:schemaRefs>
</ds:datastoreItem>
</file>

<file path=customXml/itemProps2.xml><?xml version="1.0" encoding="utf-8"?>
<ds:datastoreItem xmlns:ds="http://schemas.openxmlformats.org/officeDocument/2006/customXml" ds:itemID="{AC563EB8-AAE7-44D9-A669-2F87FFB734A3}">
  <ds:schemaRefs>
    <ds:schemaRef ds:uri="http://schemas.microsoft.com/office/2006/metadata/properties"/>
    <ds:schemaRef ds:uri="http://schemas.microsoft.com/office/infopath/2007/PartnerControls"/>
    <ds:schemaRef ds:uri="17cfa226-f84c-40cf-bcf9-a296da1d51fd"/>
    <ds:schemaRef ds:uri="35de8f10-3b4a-441e-a98c-24679de923f7"/>
  </ds:schemaRefs>
</ds:datastoreItem>
</file>

<file path=customXml/itemProps3.xml><?xml version="1.0" encoding="utf-8"?>
<ds:datastoreItem xmlns:ds="http://schemas.openxmlformats.org/officeDocument/2006/customXml" ds:itemID="{38EAC937-BE38-4B7F-A7B6-D4DAE4BA796D}">
  <ds:schemaRefs>
    <ds:schemaRef ds:uri="http://schemas.openxmlformats.org/officeDocument/2006/bibliography"/>
  </ds:schemaRefs>
</ds:datastoreItem>
</file>

<file path=customXml/itemProps4.xml><?xml version="1.0" encoding="utf-8"?>
<ds:datastoreItem xmlns:ds="http://schemas.openxmlformats.org/officeDocument/2006/customXml" ds:itemID="{D564D680-DF2A-4CC2-A8CC-02423AB44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e8f10-3b4a-441e-a98c-24679de923f7"/>
    <ds:schemaRef ds:uri="17cfa226-f84c-40cf-bcf9-a296da1d51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1658</TotalTime>
  <Pages>9</Pages>
  <Words>3547</Words>
  <Characters>20218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Flowdowns for MKV Contract W9113M-04-D-0001</vt:lpstr>
    </vt:vector>
  </TitlesOfParts>
  <Company>Lockheed Martin</Company>
  <LinksUpToDate>false</LinksUpToDate>
  <CharactersWithSpaces>23718</CharactersWithSpaces>
  <SharedDoc>false</SharedDoc>
  <HLinks>
    <vt:vector size="78" baseType="variant">
      <vt:variant>
        <vt:i4>65606</vt:i4>
      </vt:variant>
      <vt:variant>
        <vt:i4>36</vt:i4>
      </vt:variant>
      <vt:variant>
        <vt:i4>0</vt:i4>
      </vt:variant>
      <vt:variant>
        <vt:i4>5</vt:i4>
      </vt:variant>
      <vt:variant>
        <vt:lpwstr>https://www.acq.osd.mil/dpap/policy/policyvault/USA005138-15-DPAP.pdf</vt:lpwstr>
      </vt:variant>
      <vt:variant>
        <vt:lpwstr/>
      </vt:variant>
      <vt:variant>
        <vt:i4>6160393</vt:i4>
      </vt:variant>
      <vt:variant>
        <vt:i4>33</vt:i4>
      </vt:variant>
      <vt:variant>
        <vt:i4>0</vt:i4>
      </vt:variant>
      <vt:variant>
        <vt:i4>5</vt:i4>
      </vt:variant>
      <vt:variant>
        <vt:lpwstr>https://www.acq.osd.mil/dpap/policy/policyvault/USA000827-20-DPC.pdf</vt:lpwstr>
      </vt:variant>
      <vt:variant>
        <vt:lpwstr/>
      </vt:variant>
      <vt:variant>
        <vt:i4>1245262</vt:i4>
      </vt:variant>
      <vt:variant>
        <vt:i4>30</vt:i4>
      </vt:variant>
      <vt:variant>
        <vt:i4>0</vt:i4>
      </vt:variant>
      <vt:variant>
        <vt:i4>5</vt:i4>
      </vt:variant>
      <vt:variant>
        <vt:lpwstr>https://cyberguide.global.lmco.com/85fr27088a.htm</vt:lpwstr>
      </vt:variant>
      <vt:variant>
        <vt:lpwstr/>
      </vt:variant>
      <vt:variant>
        <vt:i4>131145</vt:i4>
      </vt:variant>
      <vt:variant>
        <vt:i4>27</vt:i4>
      </vt:variant>
      <vt:variant>
        <vt:i4>0</vt:i4>
      </vt:variant>
      <vt:variant>
        <vt:i4>5</vt:i4>
      </vt:variant>
      <vt:variant>
        <vt:lpwstr>https://www.acq.osd.mil/dpap/policy/policyvault/USA001197-18-DPAP.pdf</vt:lpwstr>
      </vt:variant>
      <vt:variant>
        <vt:lpwstr/>
      </vt:variant>
      <vt:variant>
        <vt:i4>5242887</vt:i4>
      </vt:variant>
      <vt:variant>
        <vt:i4>24</vt:i4>
      </vt:variant>
      <vt:variant>
        <vt:i4>0</vt:i4>
      </vt:variant>
      <vt:variant>
        <vt:i4>5</vt:i4>
      </vt:variant>
      <vt:variant>
        <vt:lpwstr>https://www.acq.osd.mil/dpap/policy/policyvault/USA002260-18-DPC.pdf</vt:lpwstr>
      </vt:variant>
      <vt:variant>
        <vt:lpwstr/>
      </vt:variant>
      <vt:variant>
        <vt:i4>131145</vt:i4>
      </vt:variant>
      <vt:variant>
        <vt:i4>21</vt:i4>
      </vt:variant>
      <vt:variant>
        <vt:i4>0</vt:i4>
      </vt:variant>
      <vt:variant>
        <vt:i4>5</vt:i4>
      </vt:variant>
      <vt:variant>
        <vt:lpwstr>https://www.acq.osd.mil/dpap/policy/policyvault/USA001197-18-DPAP.pdf</vt:lpwstr>
      </vt:variant>
      <vt:variant>
        <vt:lpwstr/>
      </vt:variant>
      <vt:variant>
        <vt:i4>2424879</vt:i4>
      </vt:variant>
      <vt:variant>
        <vt:i4>18</vt:i4>
      </vt:variant>
      <vt:variant>
        <vt:i4>0</vt:i4>
      </vt:variant>
      <vt:variant>
        <vt:i4>5</vt:i4>
      </vt:variant>
      <vt:variant>
        <vt:lpwstr>https://cyberguide.global.lmco.com/fa204-24.htm</vt:lpwstr>
      </vt:variant>
      <vt:variant>
        <vt:lpwstr/>
      </vt:variant>
      <vt:variant>
        <vt:i4>3211304</vt:i4>
      </vt:variant>
      <vt:variant>
        <vt:i4>15</vt:i4>
      </vt:variant>
      <vt:variant>
        <vt:i4>0</vt:i4>
      </vt:variant>
      <vt:variant>
        <vt:i4>5</vt:i4>
      </vt:variant>
      <vt:variant>
        <vt:lpwstr>https://www.ecmra.mil/</vt:lpwstr>
      </vt:variant>
      <vt:variant>
        <vt:lpwstr/>
      </vt:variant>
      <vt:variant>
        <vt:i4>3211304</vt:i4>
      </vt:variant>
      <vt:variant>
        <vt:i4>12</vt:i4>
      </vt:variant>
      <vt:variant>
        <vt:i4>0</vt:i4>
      </vt:variant>
      <vt:variant>
        <vt:i4>5</vt:i4>
      </vt:variant>
      <vt:variant>
        <vt:lpwstr>https://www.ecmra.mil/</vt:lpwstr>
      </vt:variant>
      <vt:variant>
        <vt:lpwstr/>
      </vt:variant>
      <vt:variant>
        <vt:i4>2293765</vt:i4>
      </vt:variant>
      <vt:variant>
        <vt:i4>9</vt:i4>
      </vt:variant>
      <vt:variant>
        <vt:i4>0</vt:i4>
      </vt:variant>
      <vt:variant>
        <vt:i4>5</vt:i4>
      </vt:variant>
      <vt:variant>
        <vt:lpwstr>http://www.acq.osd.mil/dpap/dars/pgi/docs/Instructions_for_Submitting_Media.docx</vt:lpwstr>
      </vt:variant>
      <vt:variant>
        <vt:lpwstr/>
      </vt:variant>
      <vt:variant>
        <vt:i4>4718677</vt:i4>
      </vt:variant>
      <vt:variant>
        <vt:i4>6</vt:i4>
      </vt:variant>
      <vt:variant>
        <vt:i4>0</vt:i4>
      </vt:variant>
      <vt:variant>
        <vt:i4>5</vt:i4>
      </vt:variant>
      <vt:variant>
        <vt:lpwstr>https://csrc.nist.gov/projects/cryptographic-algorithm-validation-program</vt:lpwstr>
      </vt:variant>
      <vt:variant>
        <vt:lpwstr/>
      </vt:variant>
      <vt:variant>
        <vt:i4>6553663</vt:i4>
      </vt:variant>
      <vt:variant>
        <vt:i4>3</vt:i4>
      </vt:variant>
      <vt:variant>
        <vt:i4>0</vt:i4>
      </vt:variant>
      <vt:variant>
        <vt:i4>5</vt:i4>
      </vt:variant>
      <vt:variant>
        <vt:lpwstr>https://www.lockheedmartin.com/en-us/suppliers/documentation/2020tandc.html</vt:lpwstr>
      </vt:variant>
      <vt:variant>
        <vt:lpwstr/>
      </vt:variant>
      <vt:variant>
        <vt:i4>2359342</vt:i4>
      </vt:variant>
      <vt:variant>
        <vt:i4>0</vt:i4>
      </vt:variant>
      <vt:variant>
        <vt:i4>0</vt:i4>
      </vt:variant>
      <vt:variant>
        <vt:i4>5</vt:i4>
      </vt:variant>
      <vt:variant>
        <vt:lpwstr>https://cyberguide.global.lmco.com/df204-12.htm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Robertson, William D (US)</cp:lastModifiedBy>
  <cp:revision>693</cp:revision>
  <cp:lastPrinted>2025-04-02T21:14:00Z</cp:lastPrinted>
  <dcterms:created xsi:type="dcterms:W3CDTF">2023-08-09T13:48:00Z</dcterms:created>
  <dcterms:modified xsi:type="dcterms:W3CDTF">2026-10-12T15:56:00Z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nsitivityID">
    <vt:lpwstr>0</vt:lpwstr>
  </property>
  <property fmtid="{D5CDD505-2E9C-101B-9397-08002B2CF9AE}" pid="3" name="checkedProgramsCount">
    <vt:i4>0</vt:i4>
  </property>
  <property fmtid="{D5CDD505-2E9C-101B-9397-08002B2CF9AE}" pid="4" name="LM SIP Document Sensitivity">
    <vt:lpwstr>Lockheed Martin Proprietary Information</vt:lpwstr>
  </property>
  <property fmtid="{D5CDD505-2E9C-101B-9397-08002B2CF9AE}" pid="5" name="Document Author">
    <vt:lpwstr>US\e221392</vt:lpwstr>
  </property>
  <property fmtid="{D5CDD505-2E9C-101B-9397-08002B2CF9AE}" pid="6" name="Document Sensitivity">
    <vt:lpwstr>2</vt:lpwstr>
  </property>
  <property fmtid="{D5CDD505-2E9C-101B-9397-08002B2CF9AE}" pid="7" name="ThirdParty">
    <vt:lpwstr/>
  </property>
  <property fmtid="{D5CDD505-2E9C-101B-9397-08002B2CF9AE}" pid="8" name="OCI Restriction">
    <vt:bool>false</vt:bool>
  </property>
  <property fmtid="{D5CDD505-2E9C-101B-9397-08002B2CF9AE}" pid="9" name="OCI Additional Info">
    <vt:lpwstr/>
  </property>
  <property fmtid="{D5CDD505-2E9C-101B-9397-08002B2CF9AE}" pid="10" name="Allow Header Overwrite">
    <vt:bool>false</vt:bool>
  </property>
  <property fmtid="{D5CDD505-2E9C-101B-9397-08002B2CF9AE}" pid="11" name="Allow Footer Overwrite">
    <vt:bool>false</vt:bool>
  </property>
  <property fmtid="{D5CDD505-2E9C-101B-9397-08002B2CF9AE}" pid="12" name="Multiple Selected">
    <vt:lpwstr>-1</vt:lpwstr>
  </property>
  <property fmtid="{D5CDD505-2E9C-101B-9397-08002B2CF9AE}" pid="13" name="SIPLongWording">
    <vt:lpwstr>Lockheed Martin Proprietary Information_x000d_
_x000d_
</vt:lpwstr>
  </property>
  <property fmtid="{D5CDD505-2E9C-101B-9397-08002B2CF9AE}" pid="14" name="ExpCountry">
    <vt:lpwstr/>
  </property>
  <property fmtid="{D5CDD505-2E9C-101B-9397-08002B2CF9AE}" pid="15" name="TextBoxAndDropdownValues">
    <vt:lpwstr>TB_Third_PARTY:;</vt:lpwstr>
  </property>
  <property fmtid="{D5CDD505-2E9C-101B-9397-08002B2CF9AE}" pid="16" name="SecurityClassification">
    <vt:lpwstr/>
  </property>
  <property fmtid="{D5CDD505-2E9C-101B-9397-08002B2CF9AE}" pid="17" name="ContentTypeId">
    <vt:lpwstr>0x01010080CD33E2D9432640A759B0A5AAA5663F</vt:lpwstr>
  </property>
  <property fmtid="{D5CDD505-2E9C-101B-9397-08002B2CF9AE}" pid="18" name="Enterprise_x0020_Keywords">
    <vt:lpwstr>94;#Lockheed Martin Proprietary Information|b4440f1b-2bcf-43d4-b32f-4f310ca1e8fb</vt:lpwstr>
  </property>
  <property fmtid="{D5CDD505-2E9C-101B-9397-08002B2CF9AE}" pid="19" name="Enterprise Keywords">
    <vt:lpwstr/>
  </property>
  <property fmtid="{D5CDD505-2E9C-101B-9397-08002B2CF9AE}" pid="20" name="GrammarlyDocumentId">
    <vt:lpwstr>0e9e78c239708f99df16eb772ff662192f34af712213fd2771f74da6fef98bf7</vt:lpwstr>
  </property>
  <property fmtid="{D5CDD505-2E9C-101B-9397-08002B2CF9AE}" pid="21" name="MSIP_Label_502bc7c3-f152-4da1-98bd-f7a1bebdf752_Enabled">
    <vt:lpwstr>true</vt:lpwstr>
  </property>
  <property fmtid="{D5CDD505-2E9C-101B-9397-08002B2CF9AE}" pid="22" name="MSIP_Label_502bc7c3-f152-4da1-98bd-f7a1bebdf752_SetDate">
    <vt:lpwstr>2023-08-09T13:47:55Z</vt:lpwstr>
  </property>
  <property fmtid="{D5CDD505-2E9C-101B-9397-08002B2CF9AE}" pid="23" name="MSIP_Label_502bc7c3-f152-4da1-98bd-f7a1bebdf752_Method">
    <vt:lpwstr>Privileged</vt:lpwstr>
  </property>
  <property fmtid="{D5CDD505-2E9C-101B-9397-08002B2CF9AE}" pid="24" name="MSIP_Label_502bc7c3-f152-4da1-98bd-f7a1bebdf752_Name">
    <vt:lpwstr>Unrestricted</vt:lpwstr>
  </property>
  <property fmtid="{D5CDD505-2E9C-101B-9397-08002B2CF9AE}" pid="25" name="MSIP_Label_502bc7c3-f152-4da1-98bd-f7a1bebdf752_SiteId">
    <vt:lpwstr>b18f006c-b0fc-467d-b23a-a35b5695b5dc</vt:lpwstr>
  </property>
  <property fmtid="{D5CDD505-2E9C-101B-9397-08002B2CF9AE}" pid="26" name="MSIP_Label_502bc7c3-f152-4da1-98bd-f7a1bebdf752_ActionId">
    <vt:lpwstr>e93b8744-0bf2-4941-8596-83ed6c33061a</vt:lpwstr>
  </property>
  <property fmtid="{D5CDD505-2E9C-101B-9397-08002B2CF9AE}" pid="27" name="MSIP_Label_502bc7c3-f152-4da1-98bd-f7a1bebdf752_ContentBits">
    <vt:lpwstr>0</vt:lpwstr>
  </property>
</Properties>
</file>